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E76" w:rsidRDefault="00A44E76" w:rsidP="00A44E76">
      <w:pPr>
        <w:spacing w:line="360" w:lineRule="auto"/>
        <w:rPr>
          <w:rFonts w:ascii="Times New Roman" w:hAnsi="Times New Roman" w:cs="Times New Roman"/>
          <w:b/>
          <w:sz w:val="24"/>
          <w:szCs w:val="24"/>
        </w:rPr>
      </w:pPr>
      <w:r>
        <w:rPr>
          <w:rFonts w:ascii="Times New Roman" w:hAnsi="Times New Roman" w:cs="Times New Roman"/>
          <w:b/>
          <w:sz w:val="24"/>
          <w:szCs w:val="24"/>
        </w:rPr>
        <w:t>Karlene Irving GID</w:t>
      </w:r>
    </w:p>
    <w:p w:rsidR="00A44E76" w:rsidRPr="00C37E65" w:rsidRDefault="00A44E76" w:rsidP="00A44E76">
      <w:pPr>
        <w:spacing w:line="360" w:lineRule="auto"/>
        <w:rPr>
          <w:rFonts w:ascii="Times New Roman" w:hAnsi="Times New Roman" w:cs="Times New Roman"/>
          <w:b/>
          <w:sz w:val="24"/>
          <w:szCs w:val="24"/>
        </w:rPr>
      </w:pPr>
      <w:r w:rsidRPr="00C37E65">
        <w:rPr>
          <w:rFonts w:ascii="Times New Roman" w:hAnsi="Times New Roman" w:cs="Times New Roman"/>
          <w:b/>
          <w:sz w:val="24"/>
          <w:szCs w:val="24"/>
        </w:rPr>
        <w:t>Lesson Plan                  Stage of inquiry process:</w:t>
      </w:r>
      <w:r w:rsidRPr="00C37E65">
        <w:rPr>
          <w:rFonts w:ascii="Times New Roman" w:hAnsi="Times New Roman" w:cs="Times New Roman"/>
          <w:sz w:val="24"/>
          <w:szCs w:val="24"/>
        </w:rPr>
        <w:t xml:space="preserve"> Open</w:t>
      </w:r>
    </w:p>
    <w:p w:rsidR="00A44E76" w:rsidRPr="00C37E65" w:rsidRDefault="00A44E76" w:rsidP="00A44E76">
      <w:pPr>
        <w:spacing w:line="360" w:lineRule="auto"/>
        <w:rPr>
          <w:rFonts w:ascii="Times New Roman" w:hAnsi="Times New Roman" w:cs="Times New Roman"/>
          <w:b/>
          <w:sz w:val="24"/>
          <w:szCs w:val="24"/>
        </w:rPr>
      </w:pPr>
      <w:r w:rsidRPr="00C37E65">
        <w:rPr>
          <w:rFonts w:ascii="Times New Roman" w:hAnsi="Times New Roman" w:cs="Times New Roman"/>
          <w:b/>
          <w:sz w:val="24"/>
          <w:szCs w:val="24"/>
        </w:rPr>
        <w:t>Student learning goals:</w:t>
      </w:r>
    </w:p>
    <w:p w:rsidR="00A44E76" w:rsidRDefault="00A44E76" w:rsidP="00A44E76">
      <w:pPr>
        <w:pStyle w:val="ListParagraph"/>
        <w:numPr>
          <w:ilvl w:val="0"/>
          <w:numId w:val="1"/>
        </w:numPr>
        <w:spacing w:after="160" w:line="360" w:lineRule="auto"/>
        <w:rPr>
          <w:rFonts w:ascii="Times New Roman" w:hAnsi="Times New Roman" w:cs="Times New Roman"/>
          <w:sz w:val="24"/>
          <w:szCs w:val="24"/>
        </w:rPr>
      </w:pPr>
      <w:r w:rsidRPr="00C37E65">
        <w:rPr>
          <w:rFonts w:ascii="Times New Roman" w:hAnsi="Times New Roman" w:cs="Times New Roman"/>
          <w:sz w:val="24"/>
          <w:szCs w:val="24"/>
        </w:rPr>
        <w:t xml:space="preserve"> recognise </w:t>
      </w:r>
      <w:r>
        <w:rPr>
          <w:rFonts w:ascii="Times New Roman" w:hAnsi="Times New Roman" w:cs="Times New Roman"/>
          <w:sz w:val="24"/>
          <w:szCs w:val="24"/>
        </w:rPr>
        <w:t xml:space="preserve">an “essential question on curricular content” (Maniotes and Kuhlthau, 2014, p 11) to introduce </w:t>
      </w:r>
      <w:r w:rsidRPr="00C37E65">
        <w:rPr>
          <w:rFonts w:ascii="Times New Roman" w:hAnsi="Times New Roman" w:cs="Times New Roman"/>
          <w:sz w:val="24"/>
          <w:szCs w:val="24"/>
        </w:rPr>
        <w:t xml:space="preserve">the </w:t>
      </w:r>
      <w:r>
        <w:rPr>
          <w:rFonts w:ascii="Times New Roman" w:hAnsi="Times New Roman" w:cs="Times New Roman"/>
          <w:sz w:val="24"/>
          <w:szCs w:val="24"/>
        </w:rPr>
        <w:t xml:space="preserve">inquiry assignment: </w:t>
      </w:r>
    </w:p>
    <w:p w:rsidR="00A44E76" w:rsidRDefault="00A44E76" w:rsidP="00A44E76">
      <w:pPr>
        <w:pStyle w:val="ListParagraph"/>
        <w:spacing w:after="160" w:line="360" w:lineRule="auto"/>
        <w:rPr>
          <w:rFonts w:ascii="Times New Roman" w:hAnsi="Times New Roman" w:cs="Times New Roman"/>
          <w:color w:val="000000" w:themeColor="text1"/>
          <w:sz w:val="24"/>
          <w:szCs w:val="24"/>
        </w:rPr>
      </w:pPr>
      <w:r w:rsidRPr="00F137CA">
        <w:rPr>
          <w:rFonts w:ascii="Times New Roman" w:hAnsi="Times New Roman" w:cs="Times New Roman"/>
          <w:b/>
          <w:color w:val="000000" w:themeColor="text1"/>
          <w:sz w:val="24"/>
          <w:szCs w:val="24"/>
        </w:rPr>
        <w:t xml:space="preserve">‘What are </w:t>
      </w:r>
      <w:r>
        <w:rPr>
          <w:rFonts w:ascii="Times New Roman" w:hAnsi="Times New Roman" w:cs="Times New Roman"/>
          <w:b/>
          <w:color w:val="000000" w:themeColor="text1"/>
          <w:sz w:val="24"/>
          <w:szCs w:val="24"/>
        </w:rPr>
        <w:t>DSNs and how do they meet the needs of present and future communities</w:t>
      </w:r>
      <w:r w:rsidRPr="00F137CA">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w:t>
      </w:r>
    </w:p>
    <w:p w:rsidR="00A44E76" w:rsidRDefault="00A44E76" w:rsidP="00A44E76">
      <w:pPr>
        <w:pStyle w:val="ListParagraph"/>
        <w:numPr>
          <w:ilvl w:val="0"/>
          <w:numId w:val="1"/>
        </w:numPr>
        <w:spacing w:after="160" w:line="360" w:lineRule="auto"/>
        <w:rPr>
          <w:rFonts w:ascii="Times New Roman" w:hAnsi="Times New Roman" w:cs="Times New Roman"/>
          <w:sz w:val="24"/>
          <w:szCs w:val="24"/>
        </w:rPr>
      </w:pPr>
      <w:r>
        <w:rPr>
          <w:rFonts w:ascii="Times New Roman" w:hAnsi="Times New Roman" w:cs="Times New Roman"/>
          <w:color w:val="000000" w:themeColor="text1"/>
          <w:sz w:val="24"/>
          <w:szCs w:val="24"/>
        </w:rPr>
        <w:t>understand that they</w:t>
      </w:r>
      <w:r w:rsidRPr="00BA2ECD">
        <w:rPr>
          <w:rFonts w:ascii="Times New Roman" w:hAnsi="Times New Roman" w:cs="Times New Roman"/>
          <w:color w:val="000000" w:themeColor="text1"/>
          <w:sz w:val="24"/>
          <w:szCs w:val="24"/>
        </w:rPr>
        <w:t xml:space="preserve"> choose</w:t>
      </w:r>
      <w:r>
        <w:rPr>
          <w:rFonts w:ascii="Times New Roman" w:hAnsi="Times New Roman" w:cs="Times New Roman"/>
          <w:sz w:val="24"/>
          <w:szCs w:val="24"/>
        </w:rPr>
        <w:t xml:space="preserve"> a DSN </w:t>
      </w:r>
      <w:r w:rsidRPr="00BA2ECD">
        <w:rPr>
          <w:rFonts w:ascii="Times New Roman" w:hAnsi="Times New Roman" w:cs="Times New Roman"/>
          <w:sz w:val="24"/>
          <w:szCs w:val="24"/>
        </w:rPr>
        <w:t>to explore including</w:t>
      </w:r>
      <w:r>
        <w:rPr>
          <w:rFonts w:ascii="Times New Roman" w:hAnsi="Times New Roman" w:cs="Times New Roman"/>
          <w:sz w:val="24"/>
          <w:szCs w:val="24"/>
        </w:rPr>
        <w:t xml:space="preserve"> its components</w:t>
      </w:r>
      <w:r w:rsidRPr="00BA2ECD">
        <w:rPr>
          <w:rFonts w:ascii="Times New Roman" w:hAnsi="Times New Roman" w:cs="Times New Roman"/>
          <w:sz w:val="24"/>
          <w:szCs w:val="24"/>
        </w:rPr>
        <w:t>, processes and how it meets present and future needs</w:t>
      </w:r>
      <w:r>
        <w:rPr>
          <w:rFonts w:ascii="Times New Roman" w:hAnsi="Times New Roman" w:cs="Times New Roman"/>
          <w:sz w:val="24"/>
          <w:szCs w:val="24"/>
        </w:rPr>
        <w:t xml:space="preserve"> of a community, </w:t>
      </w:r>
    </w:p>
    <w:p w:rsidR="00A44E76" w:rsidRPr="00BA2ECD" w:rsidRDefault="00A44E76" w:rsidP="00A44E76">
      <w:pPr>
        <w:pStyle w:val="ListParagraph"/>
        <w:numPr>
          <w:ilvl w:val="0"/>
          <w:numId w:val="1"/>
        </w:numPr>
        <w:spacing w:after="160" w:line="360" w:lineRule="auto"/>
        <w:rPr>
          <w:rFonts w:ascii="Times New Roman" w:hAnsi="Times New Roman" w:cs="Times New Roman"/>
          <w:sz w:val="24"/>
          <w:szCs w:val="24"/>
        </w:rPr>
      </w:pPr>
      <w:r>
        <w:rPr>
          <w:rFonts w:ascii="Times New Roman" w:hAnsi="Times New Roman" w:cs="Times New Roman"/>
          <w:sz w:val="24"/>
          <w:szCs w:val="24"/>
        </w:rPr>
        <w:t xml:space="preserve"> build</w:t>
      </w:r>
      <w:r w:rsidRPr="00BA2ECD">
        <w:rPr>
          <w:rFonts w:ascii="Times New Roman" w:hAnsi="Times New Roman" w:cs="Times New Roman"/>
          <w:sz w:val="24"/>
          <w:szCs w:val="24"/>
        </w:rPr>
        <w:t xml:space="preserve"> on the students</w:t>
      </w:r>
      <w:r>
        <w:rPr>
          <w:rFonts w:ascii="Times New Roman" w:hAnsi="Times New Roman" w:cs="Times New Roman"/>
          <w:sz w:val="24"/>
          <w:szCs w:val="24"/>
        </w:rPr>
        <w:t>’</w:t>
      </w:r>
      <w:r w:rsidRPr="00BA2ECD">
        <w:rPr>
          <w:rFonts w:ascii="Times New Roman" w:hAnsi="Times New Roman" w:cs="Times New Roman"/>
          <w:sz w:val="24"/>
          <w:szCs w:val="24"/>
        </w:rPr>
        <w:t xml:space="preserve"> knowledge gained from the unit “Using and Interpreting Data” and “internal and external components of digital systems that perform functions” which included describing and creating spreadsheets and</w:t>
      </w:r>
      <w:r>
        <w:rPr>
          <w:rFonts w:ascii="Times New Roman" w:hAnsi="Times New Roman" w:cs="Times New Roman"/>
          <w:sz w:val="24"/>
          <w:szCs w:val="24"/>
        </w:rPr>
        <w:t xml:space="preserve"> databases (NESA, 2017, p. 93), </w:t>
      </w:r>
    </w:p>
    <w:p w:rsidR="00A44E76" w:rsidRPr="00C37E65" w:rsidRDefault="00A44E76" w:rsidP="00A44E76">
      <w:pPr>
        <w:pStyle w:val="ListParagraph"/>
        <w:numPr>
          <w:ilvl w:val="0"/>
          <w:numId w:val="1"/>
        </w:numPr>
        <w:spacing w:after="160" w:line="360" w:lineRule="auto"/>
        <w:rPr>
          <w:rFonts w:ascii="Times New Roman" w:hAnsi="Times New Roman" w:cs="Times New Roman"/>
          <w:sz w:val="24"/>
          <w:szCs w:val="24"/>
        </w:rPr>
      </w:pPr>
      <w:r w:rsidRPr="00C37E65">
        <w:rPr>
          <w:rFonts w:ascii="Times New Roman" w:hAnsi="Times New Roman" w:cs="Times New Roman"/>
          <w:sz w:val="24"/>
          <w:szCs w:val="24"/>
        </w:rPr>
        <w:t>explore what a  IL model is and why it will be helpful</w:t>
      </w:r>
      <w:r>
        <w:rPr>
          <w:rFonts w:ascii="Times New Roman" w:hAnsi="Times New Roman" w:cs="Times New Roman"/>
          <w:sz w:val="24"/>
          <w:szCs w:val="24"/>
        </w:rPr>
        <w:t>,</w:t>
      </w:r>
      <w:r w:rsidRPr="00C37E65">
        <w:rPr>
          <w:rFonts w:ascii="Times New Roman" w:hAnsi="Times New Roman" w:cs="Times New Roman"/>
          <w:sz w:val="24"/>
          <w:szCs w:val="24"/>
        </w:rPr>
        <w:t xml:space="preserve"> </w:t>
      </w:r>
    </w:p>
    <w:p w:rsidR="00A44E76" w:rsidRPr="00C37E65" w:rsidRDefault="00A44E76" w:rsidP="00A44E76">
      <w:pPr>
        <w:pStyle w:val="ListParagraph"/>
        <w:numPr>
          <w:ilvl w:val="0"/>
          <w:numId w:val="1"/>
        </w:numPr>
        <w:spacing w:after="160" w:line="360" w:lineRule="auto"/>
        <w:rPr>
          <w:rFonts w:ascii="Times New Roman" w:hAnsi="Times New Roman" w:cs="Times New Roman"/>
          <w:sz w:val="24"/>
          <w:szCs w:val="24"/>
        </w:rPr>
      </w:pPr>
      <w:r w:rsidRPr="00C37E65">
        <w:rPr>
          <w:rFonts w:ascii="Times New Roman" w:hAnsi="Times New Roman" w:cs="Times New Roman"/>
          <w:sz w:val="24"/>
          <w:szCs w:val="24"/>
        </w:rPr>
        <w:t>begin to learn the main features of GI – eight stages, students choose an interest area, devise questions, work in groups called inquiry circles and do research as part of the process, not the whole process (Kuhlthau and Maniotes, 2014, p.13)</w:t>
      </w:r>
      <w:r>
        <w:rPr>
          <w:rFonts w:ascii="Times New Roman" w:hAnsi="Times New Roman" w:cs="Times New Roman"/>
          <w:sz w:val="24"/>
          <w:szCs w:val="24"/>
        </w:rPr>
        <w:t>,</w:t>
      </w:r>
    </w:p>
    <w:p w:rsidR="00A44E76" w:rsidRPr="00687F76" w:rsidRDefault="00A44E76" w:rsidP="00A44E76">
      <w:pPr>
        <w:pStyle w:val="ListParagraph"/>
        <w:numPr>
          <w:ilvl w:val="0"/>
          <w:numId w:val="1"/>
        </w:numPr>
        <w:spacing w:after="160" w:line="360" w:lineRule="auto"/>
        <w:rPr>
          <w:rFonts w:ascii="Times New Roman" w:hAnsi="Times New Roman" w:cs="Times New Roman"/>
          <w:sz w:val="24"/>
          <w:szCs w:val="24"/>
        </w:rPr>
      </w:pPr>
      <w:r w:rsidRPr="00C37E65">
        <w:rPr>
          <w:rFonts w:ascii="Times New Roman" w:hAnsi="Times New Roman" w:cs="Times New Roman"/>
          <w:sz w:val="24"/>
          <w:szCs w:val="24"/>
        </w:rPr>
        <w:t xml:space="preserve">identify a wide variety </w:t>
      </w:r>
      <w:r>
        <w:rPr>
          <w:rFonts w:ascii="Times New Roman" w:hAnsi="Times New Roman" w:cs="Times New Roman"/>
          <w:sz w:val="24"/>
          <w:szCs w:val="24"/>
        </w:rPr>
        <w:t>of DSN’s and</w:t>
      </w:r>
    </w:p>
    <w:p w:rsidR="00A44E76" w:rsidRPr="00C37E65" w:rsidRDefault="00A44E76" w:rsidP="00A44E76">
      <w:pPr>
        <w:pStyle w:val="ListParagraph"/>
        <w:numPr>
          <w:ilvl w:val="0"/>
          <w:numId w:val="1"/>
        </w:numPr>
        <w:spacing w:after="160" w:line="360" w:lineRule="auto"/>
        <w:rPr>
          <w:rFonts w:ascii="Times New Roman" w:hAnsi="Times New Roman" w:cs="Times New Roman"/>
          <w:sz w:val="24"/>
          <w:szCs w:val="24"/>
        </w:rPr>
      </w:pPr>
      <w:r w:rsidRPr="00C37E65">
        <w:rPr>
          <w:rFonts w:ascii="Times New Roman" w:hAnsi="Times New Roman" w:cs="Times New Roman"/>
          <w:sz w:val="24"/>
          <w:szCs w:val="24"/>
        </w:rPr>
        <w:t>explore the functions, components, processes, technologies of the scho</w:t>
      </w:r>
      <w:r>
        <w:rPr>
          <w:rFonts w:ascii="Times New Roman" w:hAnsi="Times New Roman" w:cs="Times New Roman"/>
          <w:sz w:val="24"/>
          <w:szCs w:val="24"/>
        </w:rPr>
        <w:t>ol’s DSNs  and how they</w:t>
      </w:r>
      <w:r w:rsidRPr="00C37E65">
        <w:rPr>
          <w:rFonts w:ascii="Times New Roman" w:hAnsi="Times New Roman" w:cs="Times New Roman"/>
          <w:sz w:val="24"/>
          <w:szCs w:val="24"/>
        </w:rPr>
        <w:t xml:space="preserve"> </w:t>
      </w:r>
      <w:r>
        <w:rPr>
          <w:rFonts w:ascii="Times New Roman" w:hAnsi="Times New Roman" w:cs="Times New Roman"/>
          <w:sz w:val="24"/>
          <w:szCs w:val="24"/>
        </w:rPr>
        <w:t xml:space="preserve">meet the needs of the school </w:t>
      </w:r>
      <w:r w:rsidRPr="00C37E65">
        <w:rPr>
          <w:rFonts w:ascii="Times New Roman" w:hAnsi="Times New Roman" w:cs="Times New Roman"/>
          <w:sz w:val="24"/>
          <w:szCs w:val="24"/>
        </w:rPr>
        <w:t>community (NESA, 2017, p93).</w:t>
      </w:r>
    </w:p>
    <w:p w:rsidR="00A44E76" w:rsidRPr="00C37E65" w:rsidRDefault="00A44E76" w:rsidP="00A44E76">
      <w:pPr>
        <w:spacing w:line="360" w:lineRule="auto"/>
        <w:rPr>
          <w:rFonts w:ascii="Times New Roman" w:hAnsi="Times New Roman" w:cs="Times New Roman"/>
          <w:sz w:val="24"/>
          <w:szCs w:val="24"/>
        </w:rPr>
      </w:pPr>
      <w:r w:rsidRPr="00C37E65">
        <w:rPr>
          <w:rFonts w:ascii="Times New Roman" w:hAnsi="Times New Roman" w:cs="Times New Roman"/>
          <w:sz w:val="24"/>
          <w:szCs w:val="24"/>
        </w:rPr>
        <w:t xml:space="preserve"> </w:t>
      </w:r>
      <w:r w:rsidRPr="00C37E65">
        <w:rPr>
          <w:rFonts w:ascii="Times New Roman" w:hAnsi="Times New Roman" w:cs="Times New Roman"/>
          <w:b/>
          <w:sz w:val="24"/>
          <w:szCs w:val="24"/>
        </w:rPr>
        <w:t>Location:</w:t>
      </w:r>
      <w:r w:rsidRPr="00C37E65">
        <w:rPr>
          <w:rFonts w:ascii="Times New Roman" w:hAnsi="Times New Roman" w:cs="Times New Roman"/>
          <w:sz w:val="24"/>
          <w:szCs w:val="24"/>
        </w:rPr>
        <w:t xml:space="preserve">  Library and a walking tour of the schoo</w:t>
      </w:r>
      <w:r>
        <w:rPr>
          <w:rFonts w:ascii="Times New Roman" w:hAnsi="Times New Roman" w:cs="Times New Roman"/>
          <w:sz w:val="24"/>
          <w:szCs w:val="24"/>
        </w:rPr>
        <w:t>l’s DSNs</w:t>
      </w:r>
    </w:p>
    <w:p w:rsidR="00A44E76" w:rsidRDefault="00A44E76" w:rsidP="00A44E76">
      <w:pPr>
        <w:spacing w:line="360" w:lineRule="auto"/>
        <w:rPr>
          <w:rFonts w:ascii="Times New Roman" w:hAnsi="Times New Roman" w:cs="Times New Roman"/>
          <w:sz w:val="24"/>
          <w:szCs w:val="24"/>
        </w:rPr>
      </w:pPr>
      <w:r w:rsidRPr="00C37E65">
        <w:rPr>
          <w:rFonts w:ascii="Times New Roman" w:hAnsi="Times New Roman" w:cs="Times New Roman"/>
          <w:b/>
          <w:sz w:val="24"/>
          <w:szCs w:val="24"/>
        </w:rPr>
        <w:t>Team:</w:t>
      </w:r>
      <w:r w:rsidRPr="00C37E65">
        <w:rPr>
          <w:rFonts w:ascii="Times New Roman" w:hAnsi="Times New Roman" w:cs="Times New Roman"/>
          <w:sz w:val="24"/>
          <w:szCs w:val="24"/>
        </w:rPr>
        <w:t xml:space="preserve"> Teacher librarian, teacher, Secondary Information Processes and Techn</w:t>
      </w:r>
      <w:r>
        <w:rPr>
          <w:rFonts w:ascii="Times New Roman" w:hAnsi="Times New Roman" w:cs="Times New Roman"/>
          <w:sz w:val="24"/>
          <w:szCs w:val="24"/>
        </w:rPr>
        <w:t xml:space="preserve">ology (IPT) teacher, Information Technology (IT) </w:t>
      </w:r>
      <w:r w:rsidRPr="00C37E65">
        <w:rPr>
          <w:rFonts w:ascii="Times New Roman" w:hAnsi="Times New Roman" w:cs="Times New Roman"/>
          <w:sz w:val="24"/>
          <w:szCs w:val="24"/>
        </w:rPr>
        <w:t>Manager and Music teacher</w:t>
      </w:r>
    </w:p>
    <w:p w:rsidR="00A44E76" w:rsidRDefault="00A44E76" w:rsidP="00A44E76">
      <w:pPr>
        <w:rPr>
          <w:rFonts w:ascii="Times New Roman" w:hAnsi="Times New Roman" w:cs="Times New Roman"/>
          <w:sz w:val="24"/>
          <w:szCs w:val="24"/>
        </w:rPr>
      </w:pPr>
      <w:r>
        <w:rPr>
          <w:rFonts w:ascii="Times New Roman" w:hAnsi="Times New Roman" w:cs="Times New Roman"/>
          <w:sz w:val="24"/>
          <w:szCs w:val="24"/>
        </w:rPr>
        <w:br w:type="page"/>
      </w:r>
    </w:p>
    <w:p w:rsidR="00A44E76" w:rsidRPr="00C37E65" w:rsidRDefault="00A44E76" w:rsidP="00A44E76">
      <w:pPr>
        <w:spacing w:line="360" w:lineRule="auto"/>
        <w:rPr>
          <w:rFonts w:ascii="Times New Roman" w:hAnsi="Times New Roman" w:cs="Times New Roman"/>
          <w:sz w:val="24"/>
          <w:szCs w:val="24"/>
        </w:rPr>
      </w:pPr>
    </w:p>
    <w:tbl>
      <w:tblPr>
        <w:tblStyle w:val="TableGrid"/>
        <w:tblW w:w="9464" w:type="dxa"/>
        <w:tblLayout w:type="fixed"/>
        <w:tblLook w:val="04A0" w:firstRow="1" w:lastRow="0" w:firstColumn="1" w:lastColumn="0" w:noHBand="0" w:noVBand="1"/>
      </w:tblPr>
      <w:tblGrid>
        <w:gridCol w:w="959"/>
        <w:gridCol w:w="5051"/>
        <w:gridCol w:w="3454"/>
      </w:tblGrid>
      <w:tr w:rsidR="00A44E76" w:rsidRPr="00C37E65" w:rsidTr="0039272F">
        <w:tc>
          <w:tcPr>
            <w:tcW w:w="959" w:type="dxa"/>
          </w:tcPr>
          <w:p w:rsidR="00A44E76" w:rsidRPr="00C37E65" w:rsidRDefault="00A44E76" w:rsidP="0039272F">
            <w:pPr>
              <w:spacing w:line="360" w:lineRule="auto"/>
              <w:rPr>
                <w:rFonts w:ascii="Times New Roman" w:hAnsi="Times New Roman" w:cs="Times New Roman"/>
                <w:sz w:val="24"/>
                <w:szCs w:val="24"/>
              </w:rPr>
            </w:pPr>
          </w:p>
        </w:tc>
        <w:tc>
          <w:tcPr>
            <w:tcW w:w="5051" w:type="dxa"/>
          </w:tcPr>
          <w:p w:rsidR="00A44E76" w:rsidRPr="00C37E65" w:rsidRDefault="00A44E76" w:rsidP="0039272F">
            <w:pPr>
              <w:spacing w:line="360" w:lineRule="auto"/>
              <w:rPr>
                <w:rFonts w:ascii="Times New Roman" w:hAnsi="Times New Roman" w:cs="Times New Roman"/>
                <w:b/>
                <w:sz w:val="24"/>
                <w:szCs w:val="24"/>
              </w:rPr>
            </w:pPr>
            <w:r w:rsidRPr="00C37E65">
              <w:rPr>
                <w:rFonts w:ascii="Times New Roman" w:hAnsi="Times New Roman" w:cs="Times New Roman"/>
                <w:b/>
                <w:sz w:val="24"/>
                <w:szCs w:val="24"/>
              </w:rPr>
              <w:t>Strategies</w:t>
            </w:r>
          </w:p>
        </w:tc>
        <w:tc>
          <w:tcPr>
            <w:tcW w:w="3454" w:type="dxa"/>
          </w:tcPr>
          <w:p w:rsidR="00A44E76" w:rsidRPr="00C37E65" w:rsidRDefault="00A44E76" w:rsidP="0039272F">
            <w:pPr>
              <w:spacing w:line="360" w:lineRule="auto"/>
              <w:rPr>
                <w:rFonts w:ascii="Times New Roman" w:hAnsi="Times New Roman" w:cs="Times New Roman"/>
                <w:b/>
                <w:sz w:val="24"/>
                <w:szCs w:val="24"/>
              </w:rPr>
            </w:pPr>
            <w:r w:rsidRPr="00C37E65">
              <w:rPr>
                <w:rFonts w:ascii="Times New Roman" w:hAnsi="Times New Roman" w:cs="Times New Roman"/>
                <w:b/>
                <w:sz w:val="24"/>
                <w:szCs w:val="24"/>
              </w:rPr>
              <w:t xml:space="preserve">Tasks </w:t>
            </w:r>
          </w:p>
        </w:tc>
      </w:tr>
      <w:tr w:rsidR="00A44E76" w:rsidRPr="00C37E65" w:rsidTr="0039272F">
        <w:trPr>
          <w:trHeight w:val="6168"/>
        </w:trPr>
        <w:tc>
          <w:tcPr>
            <w:tcW w:w="959" w:type="dxa"/>
          </w:tcPr>
          <w:p w:rsidR="00A44E76" w:rsidRDefault="00A44E76" w:rsidP="0039272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10 </w:t>
            </w:r>
            <w:r w:rsidRPr="00C37E65">
              <w:rPr>
                <w:rFonts w:ascii="Times New Roman" w:hAnsi="Times New Roman" w:cs="Times New Roman"/>
                <w:b/>
                <w:sz w:val="24"/>
                <w:szCs w:val="24"/>
              </w:rPr>
              <w:t>mins</w:t>
            </w:r>
          </w:p>
          <w:p w:rsidR="00A44E76" w:rsidRDefault="00A44E76" w:rsidP="0039272F">
            <w:pPr>
              <w:spacing w:line="360" w:lineRule="auto"/>
              <w:rPr>
                <w:rFonts w:ascii="Times New Roman" w:hAnsi="Times New Roman" w:cs="Times New Roman"/>
                <w:b/>
                <w:sz w:val="24"/>
                <w:szCs w:val="24"/>
              </w:rPr>
            </w:pPr>
          </w:p>
          <w:p w:rsidR="00A44E76" w:rsidRDefault="00A44E76" w:rsidP="0039272F">
            <w:pPr>
              <w:spacing w:line="360" w:lineRule="auto"/>
              <w:rPr>
                <w:rFonts w:ascii="Times New Roman" w:hAnsi="Times New Roman" w:cs="Times New Roman"/>
                <w:b/>
                <w:sz w:val="24"/>
                <w:szCs w:val="24"/>
              </w:rPr>
            </w:pPr>
          </w:p>
          <w:p w:rsidR="00A44E76" w:rsidRDefault="00A44E76" w:rsidP="0039272F">
            <w:pPr>
              <w:spacing w:line="360" w:lineRule="auto"/>
              <w:rPr>
                <w:rFonts w:ascii="Times New Roman" w:hAnsi="Times New Roman" w:cs="Times New Roman"/>
                <w:b/>
                <w:sz w:val="24"/>
                <w:szCs w:val="24"/>
              </w:rPr>
            </w:pPr>
          </w:p>
          <w:p w:rsidR="00A44E76" w:rsidRDefault="00A44E76" w:rsidP="0039272F">
            <w:pPr>
              <w:spacing w:line="360" w:lineRule="auto"/>
              <w:rPr>
                <w:rFonts w:ascii="Times New Roman" w:hAnsi="Times New Roman" w:cs="Times New Roman"/>
                <w:b/>
                <w:sz w:val="24"/>
                <w:szCs w:val="24"/>
              </w:rPr>
            </w:pPr>
          </w:p>
          <w:p w:rsidR="00A44E76" w:rsidRDefault="00A44E76" w:rsidP="0039272F">
            <w:pPr>
              <w:spacing w:line="360" w:lineRule="auto"/>
              <w:rPr>
                <w:rFonts w:ascii="Times New Roman" w:hAnsi="Times New Roman" w:cs="Times New Roman"/>
                <w:b/>
                <w:sz w:val="24"/>
                <w:szCs w:val="24"/>
              </w:rPr>
            </w:pPr>
          </w:p>
          <w:p w:rsidR="00A44E76" w:rsidRDefault="00A44E76" w:rsidP="0039272F">
            <w:pPr>
              <w:spacing w:line="360" w:lineRule="auto"/>
              <w:rPr>
                <w:rFonts w:ascii="Times New Roman" w:hAnsi="Times New Roman" w:cs="Times New Roman"/>
                <w:b/>
                <w:sz w:val="24"/>
                <w:szCs w:val="24"/>
              </w:rPr>
            </w:pPr>
          </w:p>
          <w:p w:rsidR="00A44E76" w:rsidRPr="00C37E65" w:rsidRDefault="00A44E76" w:rsidP="0039272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40 mins </w:t>
            </w:r>
          </w:p>
        </w:tc>
        <w:tc>
          <w:tcPr>
            <w:tcW w:w="5051" w:type="dxa"/>
          </w:tcPr>
          <w:p w:rsidR="00A44E76" w:rsidRDefault="00A44E76" w:rsidP="0039272F">
            <w:pPr>
              <w:spacing w:after="16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IPT teacher facilitates the </w:t>
            </w:r>
            <w:r w:rsidRPr="005F4CD7">
              <w:rPr>
                <w:rFonts w:ascii="Times New Roman" w:hAnsi="Times New Roman" w:cs="Times New Roman"/>
                <w:i/>
                <w:color w:val="000000" w:themeColor="text1"/>
                <w:sz w:val="24"/>
                <w:szCs w:val="24"/>
              </w:rPr>
              <w:t>Stroop effect</w:t>
            </w:r>
            <w:r>
              <w:rPr>
                <w:rFonts w:ascii="Times New Roman" w:hAnsi="Times New Roman" w:cs="Times New Roman"/>
                <w:color w:val="000000" w:themeColor="text1"/>
                <w:sz w:val="24"/>
                <w:szCs w:val="24"/>
              </w:rPr>
              <w:t xml:space="preserve"> game (</w:t>
            </w:r>
            <w:r w:rsidRPr="00301CE2">
              <w:rPr>
                <w:rFonts w:ascii="Times New Roman" w:hAnsi="Times New Roman" w:cs="Times New Roman"/>
                <w:color w:val="000000"/>
                <w:sz w:val="24"/>
                <w:szCs w:val="24"/>
                <w:shd w:val="clear" w:color="auto" w:fill="FFFFFF"/>
              </w:rPr>
              <w:t xml:space="preserve">CS Education Research Group, (n.d.). </w:t>
            </w:r>
            <w:r>
              <w:rPr>
                <w:rFonts w:ascii="Times New Roman" w:hAnsi="Times New Roman" w:cs="Times New Roman"/>
                <w:color w:val="000000" w:themeColor="text1"/>
                <w:sz w:val="24"/>
                <w:szCs w:val="24"/>
              </w:rPr>
              <w:t xml:space="preserve"> </w:t>
            </w:r>
          </w:p>
          <w:p w:rsidR="00A44E76" w:rsidRPr="00C37E65" w:rsidRDefault="00A44E76" w:rsidP="0039272F">
            <w:pPr>
              <w:spacing w:after="16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Brainstorming on DSNs advantages and disadvantages and previous unit. </w:t>
            </w:r>
          </w:p>
          <w:p w:rsidR="00A44E76" w:rsidRDefault="00A44E76" w:rsidP="0039272F">
            <w:pPr>
              <w:spacing w:line="360" w:lineRule="auto"/>
              <w:rPr>
                <w:rFonts w:ascii="Times New Roman" w:hAnsi="Times New Roman" w:cs="Times New Roman"/>
                <w:color w:val="000000" w:themeColor="text1"/>
                <w:sz w:val="24"/>
                <w:szCs w:val="24"/>
              </w:rPr>
            </w:pPr>
            <w:r w:rsidRPr="005F4CD7">
              <w:rPr>
                <w:rFonts w:ascii="Times New Roman" w:hAnsi="Times New Roman" w:cs="Times New Roman"/>
                <w:i/>
                <w:color w:val="000000" w:themeColor="text1"/>
                <w:sz w:val="24"/>
                <w:szCs w:val="24"/>
              </w:rPr>
              <w:t>DSNs</w:t>
            </w:r>
            <w:r>
              <w:rPr>
                <w:rFonts w:ascii="Times New Roman" w:hAnsi="Times New Roman" w:cs="Times New Roman"/>
                <w:color w:val="000000" w:themeColor="text1"/>
                <w:sz w:val="24"/>
                <w:szCs w:val="24"/>
              </w:rPr>
              <w:t xml:space="preserve"> </w:t>
            </w:r>
            <w:r w:rsidRPr="005F4CD7">
              <w:rPr>
                <w:rFonts w:ascii="Times New Roman" w:hAnsi="Times New Roman" w:cs="Times New Roman"/>
                <w:i/>
                <w:color w:val="000000" w:themeColor="text1"/>
                <w:sz w:val="24"/>
                <w:szCs w:val="24"/>
              </w:rPr>
              <w:t>handout</w:t>
            </w:r>
            <w:r>
              <w:rPr>
                <w:rFonts w:ascii="Times New Roman" w:hAnsi="Times New Roman" w:cs="Times New Roman"/>
                <w:color w:val="000000" w:themeColor="text1"/>
                <w:sz w:val="24"/>
                <w:szCs w:val="24"/>
              </w:rPr>
              <w:t xml:space="preserve"> and permission notes for excursions are given to students. </w:t>
            </w:r>
          </w:p>
          <w:p w:rsidR="00A44E76" w:rsidRDefault="00A44E76" w:rsidP="0039272F">
            <w:pPr>
              <w:spacing w:line="360" w:lineRule="auto"/>
              <w:rPr>
                <w:rFonts w:ascii="Times New Roman" w:hAnsi="Times New Roman" w:cs="Times New Roman"/>
                <w:color w:val="000000" w:themeColor="text1"/>
                <w:sz w:val="24"/>
                <w:szCs w:val="24"/>
              </w:rPr>
            </w:pPr>
          </w:p>
          <w:p w:rsidR="00A44E76" w:rsidRPr="00C37E65" w:rsidRDefault="00A44E76" w:rsidP="0039272F">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TL hands out adapted </w:t>
            </w:r>
            <w:r w:rsidRPr="005F4CD7">
              <w:rPr>
                <w:rFonts w:ascii="Times New Roman" w:hAnsi="Times New Roman" w:cs="Times New Roman"/>
                <w:i/>
                <w:color w:val="000000" w:themeColor="text1"/>
                <w:sz w:val="24"/>
                <w:szCs w:val="24"/>
              </w:rPr>
              <w:t>CMC</w:t>
            </w:r>
            <w:r>
              <w:rPr>
                <w:rFonts w:ascii="Times New Roman" w:hAnsi="Times New Roman" w:cs="Times New Roman"/>
                <w:color w:val="000000" w:themeColor="text1"/>
                <w:sz w:val="24"/>
                <w:szCs w:val="24"/>
              </w:rPr>
              <w:t xml:space="preserve"> </w:t>
            </w:r>
            <w:r w:rsidRPr="00C37E65">
              <w:rPr>
                <w:rFonts w:ascii="Times New Roman" w:hAnsi="Times New Roman" w:cs="Times New Roman"/>
                <w:color w:val="000000" w:themeColor="text1"/>
                <w:sz w:val="24"/>
                <w:szCs w:val="24"/>
              </w:rPr>
              <w:t>( Loertscher, C. Koechlin,S.</w:t>
            </w:r>
            <w:r>
              <w:rPr>
                <w:rFonts w:ascii="Times New Roman" w:hAnsi="Times New Roman" w:cs="Times New Roman"/>
                <w:color w:val="000000" w:themeColor="text1"/>
                <w:sz w:val="24"/>
                <w:szCs w:val="24"/>
              </w:rPr>
              <w:t xml:space="preserve"> &amp;</w:t>
            </w:r>
            <w:r w:rsidRPr="00C37E65">
              <w:rPr>
                <w:rFonts w:ascii="Times New Roman" w:hAnsi="Times New Roman" w:cs="Times New Roman"/>
                <w:color w:val="000000" w:themeColor="text1"/>
                <w:sz w:val="24"/>
                <w:szCs w:val="24"/>
              </w:rPr>
              <w:t xml:space="preserve"> Zwa</w:t>
            </w:r>
            <w:r>
              <w:rPr>
                <w:rFonts w:ascii="Times New Roman" w:hAnsi="Times New Roman" w:cs="Times New Roman"/>
                <w:color w:val="000000" w:themeColor="text1"/>
                <w:sz w:val="24"/>
                <w:szCs w:val="24"/>
              </w:rPr>
              <w:t xml:space="preserve">nn, S., 2005) </w:t>
            </w:r>
            <w:r w:rsidRPr="00C37E65">
              <w:rPr>
                <w:rFonts w:ascii="Times New Roman" w:hAnsi="Times New Roman" w:cs="Times New Roman"/>
                <w:i/>
                <w:color w:val="000000" w:themeColor="text1"/>
                <w:sz w:val="24"/>
                <w:szCs w:val="24"/>
              </w:rPr>
              <w:t xml:space="preserve"> </w:t>
            </w:r>
            <w:r w:rsidRPr="00C37E65">
              <w:rPr>
                <w:rFonts w:ascii="Times New Roman" w:hAnsi="Times New Roman" w:cs="Times New Roman"/>
                <w:color w:val="000000" w:themeColor="text1"/>
                <w:sz w:val="24"/>
                <w:szCs w:val="24"/>
              </w:rPr>
              <w:t>scaffold</w:t>
            </w:r>
            <w:r>
              <w:rPr>
                <w:rFonts w:ascii="Times New Roman" w:hAnsi="Times New Roman" w:cs="Times New Roman"/>
                <w:color w:val="000000" w:themeColor="text1"/>
                <w:sz w:val="24"/>
                <w:szCs w:val="24"/>
              </w:rPr>
              <w:t>.</w:t>
            </w:r>
          </w:p>
          <w:p w:rsidR="00A44E76" w:rsidRPr="00C37E65" w:rsidRDefault="00A44E76" w:rsidP="0039272F">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IPT teacher and IT Manager</w:t>
            </w:r>
            <w:r w:rsidRPr="00C37E65">
              <w:rPr>
                <w:rFonts w:ascii="Times New Roman" w:hAnsi="Times New Roman" w:cs="Times New Roman"/>
                <w:color w:val="000000" w:themeColor="text1"/>
                <w:sz w:val="24"/>
                <w:szCs w:val="24"/>
              </w:rPr>
              <w:t xml:space="preserve"> take </w:t>
            </w:r>
            <w:r>
              <w:rPr>
                <w:rFonts w:ascii="Times New Roman" w:hAnsi="Times New Roman" w:cs="Times New Roman"/>
                <w:color w:val="000000" w:themeColor="text1"/>
                <w:sz w:val="24"/>
                <w:szCs w:val="24"/>
              </w:rPr>
              <w:t xml:space="preserve">the students on a </w:t>
            </w:r>
            <w:r w:rsidRPr="00C37E65">
              <w:rPr>
                <w:rFonts w:ascii="Times New Roman" w:hAnsi="Times New Roman" w:cs="Times New Roman"/>
                <w:color w:val="000000" w:themeColor="text1"/>
                <w:sz w:val="24"/>
                <w:szCs w:val="24"/>
              </w:rPr>
              <w:t>tour of the school</w:t>
            </w:r>
            <w:r>
              <w:rPr>
                <w:rFonts w:ascii="Times New Roman" w:hAnsi="Times New Roman" w:cs="Times New Roman"/>
                <w:color w:val="000000" w:themeColor="text1"/>
                <w:sz w:val="24"/>
                <w:szCs w:val="24"/>
              </w:rPr>
              <w:t xml:space="preserve">’s DSNs </w:t>
            </w:r>
            <w:r w:rsidRPr="00C37E65">
              <w:rPr>
                <w:rFonts w:ascii="Times New Roman" w:hAnsi="Times New Roman" w:cs="Times New Roman"/>
                <w:color w:val="000000" w:themeColor="text1"/>
                <w:sz w:val="24"/>
                <w:szCs w:val="24"/>
              </w:rPr>
              <w:t xml:space="preserve">(K-12): Library, School Administrative Manager’s offices, </w:t>
            </w:r>
            <w:r>
              <w:rPr>
                <w:rFonts w:ascii="Times New Roman" w:hAnsi="Times New Roman" w:cs="Times New Roman"/>
                <w:color w:val="000000" w:themeColor="text1"/>
                <w:sz w:val="24"/>
                <w:szCs w:val="24"/>
              </w:rPr>
              <w:t xml:space="preserve">Secondary school’s </w:t>
            </w:r>
            <w:r w:rsidRPr="00C37E65">
              <w:rPr>
                <w:rFonts w:ascii="Times New Roman" w:hAnsi="Times New Roman" w:cs="Times New Roman"/>
                <w:color w:val="000000" w:themeColor="text1"/>
                <w:sz w:val="24"/>
                <w:szCs w:val="24"/>
              </w:rPr>
              <w:t>Agriculture, Food T</w:t>
            </w:r>
            <w:r>
              <w:rPr>
                <w:rFonts w:ascii="Times New Roman" w:hAnsi="Times New Roman" w:cs="Times New Roman"/>
                <w:color w:val="000000" w:themeColor="text1"/>
                <w:sz w:val="24"/>
                <w:szCs w:val="24"/>
              </w:rPr>
              <w:t>echnology, Music, ISP, Visual Arts, PDHPE</w:t>
            </w:r>
            <w:r w:rsidRPr="00C37E65">
              <w:rPr>
                <w:rFonts w:ascii="Times New Roman" w:hAnsi="Times New Roman" w:cs="Times New Roman"/>
                <w:color w:val="000000" w:themeColor="text1"/>
                <w:sz w:val="24"/>
                <w:szCs w:val="24"/>
              </w:rPr>
              <w:t xml:space="preserve"> and Science</w:t>
            </w:r>
            <w:r>
              <w:rPr>
                <w:rFonts w:ascii="Times New Roman" w:hAnsi="Times New Roman" w:cs="Times New Roman"/>
                <w:color w:val="000000" w:themeColor="text1"/>
                <w:sz w:val="24"/>
                <w:szCs w:val="24"/>
              </w:rPr>
              <w:t xml:space="preserve"> departments.  </w:t>
            </w:r>
          </w:p>
        </w:tc>
        <w:tc>
          <w:tcPr>
            <w:tcW w:w="3454" w:type="dxa"/>
          </w:tcPr>
          <w:p w:rsidR="00A44E76" w:rsidRDefault="00A44E76" w:rsidP="0039272F">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Participate in game to increase understanding and identify problems with DSNs. </w:t>
            </w:r>
          </w:p>
          <w:p w:rsidR="00A44E76" w:rsidRPr="00C37E65" w:rsidRDefault="00A44E76" w:rsidP="0039272F">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w:t>
            </w:r>
            <w:r w:rsidRPr="00C37E65">
              <w:rPr>
                <w:rFonts w:ascii="Times New Roman" w:hAnsi="Times New Roman" w:cs="Times New Roman"/>
                <w:color w:val="000000" w:themeColor="text1"/>
                <w:sz w:val="24"/>
                <w:szCs w:val="24"/>
              </w:rPr>
              <w:t xml:space="preserve">ecall knowledge on </w:t>
            </w:r>
            <w:r>
              <w:rPr>
                <w:rFonts w:ascii="Times New Roman" w:hAnsi="Times New Roman" w:cs="Times New Roman"/>
                <w:color w:val="000000" w:themeColor="text1"/>
                <w:sz w:val="24"/>
                <w:szCs w:val="24"/>
              </w:rPr>
              <w:t>‘</w:t>
            </w:r>
            <w:r w:rsidRPr="00C37E65">
              <w:rPr>
                <w:rFonts w:ascii="Times New Roman" w:hAnsi="Times New Roman" w:cs="Times New Roman"/>
                <w:color w:val="000000" w:themeColor="text1"/>
                <w:sz w:val="24"/>
                <w:szCs w:val="24"/>
              </w:rPr>
              <w:t>Using and Interpreting Data</w:t>
            </w:r>
            <w:r>
              <w:rPr>
                <w:rFonts w:ascii="Times New Roman" w:hAnsi="Times New Roman" w:cs="Times New Roman"/>
                <w:color w:val="000000" w:themeColor="text1"/>
                <w:sz w:val="24"/>
                <w:szCs w:val="24"/>
              </w:rPr>
              <w:t>’</w:t>
            </w:r>
            <w:r w:rsidRPr="00C37E65">
              <w:rPr>
                <w:rFonts w:ascii="Times New Roman" w:hAnsi="Times New Roman" w:cs="Times New Roman"/>
                <w:color w:val="000000" w:themeColor="text1"/>
                <w:sz w:val="24"/>
                <w:szCs w:val="24"/>
              </w:rPr>
              <w:t xml:space="preserve"> and </w:t>
            </w:r>
            <w:r>
              <w:rPr>
                <w:rFonts w:ascii="Times New Roman" w:hAnsi="Times New Roman" w:cs="Times New Roman"/>
                <w:color w:val="000000" w:themeColor="text1"/>
                <w:sz w:val="24"/>
                <w:szCs w:val="24"/>
              </w:rPr>
              <w:t>‘</w:t>
            </w:r>
            <w:r w:rsidRPr="00C37E65">
              <w:rPr>
                <w:rFonts w:ascii="Times New Roman" w:hAnsi="Times New Roman" w:cs="Times New Roman"/>
                <w:color w:val="000000" w:themeColor="text1"/>
                <w:sz w:val="24"/>
                <w:szCs w:val="24"/>
              </w:rPr>
              <w:t>components of digital systems</w:t>
            </w:r>
            <w:r>
              <w:rPr>
                <w:rFonts w:ascii="Times New Roman" w:hAnsi="Times New Roman" w:cs="Times New Roman"/>
                <w:color w:val="000000" w:themeColor="text1"/>
                <w:sz w:val="24"/>
                <w:szCs w:val="24"/>
              </w:rPr>
              <w:t>’</w:t>
            </w:r>
            <w:r w:rsidRPr="00C37E65">
              <w:rPr>
                <w:rFonts w:ascii="Times New Roman" w:hAnsi="Times New Roman" w:cs="Times New Roman"/>
                <w:color w:val="000000" w:themeColor="text1"/>
                <w:sz w:val="24"/>
                <w:szCs w:val="24"/>
              </w:rPr>
              <w:t>.</w:t>
            </w:r>
          </w:p>
          <w:p w:rsidR="00A44E76" w:rsidRPr="00C37E65" w:rsidRDefault="00A44E76" w:rsidP="0039272F">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Engage in tour </w:t>
            </w:r>
          </w:p>
          <w:p w:rsidR="00A44E76" w:rsidRPr="00C37E65" w:rsidRDefault="00A44E76" w:rsidP="0039272F">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Record on  </w:t>
            </w:r>
            <w:r w:rsidRPr="005F4CD7">
              <w:rPr>
                <w:rFonts w:ascii="Times New Roman" w:hAnsi="Times New Roman" w:cs="Times New Roman"/>
                <w:i/>
                <w:color w:val="000000" w:themeColor="text1"/>
                <w:sz w:val="24"/>
                <w:szCs w:val="24"/>
              </w:rPr>
              <w:t>CMC</w:t>
            </w:r>
            <w:r>
              <w:rPr>
                <w:rFonts w:ascii="Times New Roman" w:hAnsi="Times New Roman" w:cs="Times New Roman"/>
                <w:color w:val="000000" w:themeColor="text1"/>
                <w:sz w:val="24"/>
                <w:szCs w:val="24"/>
              </w:rPr>
              <w:t xml:space="preserve"> scaffold            </w:t>
            </w:r>
            <w:r w:rsidRPr="00C37E65">
              <w:rPr>
                <w:rFonts w:ascii="Times New Roman" w:hAnsi="Times New Roman" w:cs="Times New Roman"/>
                <w:color w:val="000000" w:themeColor="text1"/>
                <w:sz w:val="24"/>
                <w:szCs w:val="24"/>
              </w:rPr>
              <w:t>( Loertscher, C. Koechlin,S.</w:t>
            </w:r>
            <w:r>
              <w:rPr>
                <w:rFonts w:ascii="Times New Roman" w:hAnsi="Times New Roman" w:cs="Times New Roman"/>
                <w:color w:val="000000" w:themeColor="text1"/>
                <w:sz w:val="24"/>
                <w:szCs w:val="24"/>
              </w:rPr>
              <w:t xml:space="preserve"> &amp;</w:t>
            </w:r>
            <w:r w:rsidRPr="00C37E65">
              <w:rPr>
                <w:rFonts w:ascii="Times New Roman" w:hAnsi="Times New Roman" w:cs="Times New Roman"/>
                <w:color w:val="000000" w:themeColor="text1"/>
                <w:sz w:val="24"/>
                <w:szCs w:val="24"/>
              </w:rPr>
              <w:t xml:space="preserve"> Zwa</w:t>
            </w:r>
            <w:r>
              <w:rPr>
                <w:rFonts w:ascii="Times New Roman" w:hAnsi="Times New Roman" w:cs="Times New Roman"/>
                <w:color w:val="000000" w:themeColor="text1"/>
                <w:sz w:val="24"/>
                <w:szCs w:val="24"/>
              </w:rPr>
              <w:t>nn, S., 2005) identifying components, purposes</w:t>
            </w:r>
            <w:r w:rsidRPr="00C37E6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and impacts of DSNs  and a DSN that </w:t>
            </w:r>
            <w:r w:rsidRPr="00C37E65">
              <w:rPr>
                <w:rFonts w:ascii="Times New Roman" w:hAnsi="Times New Roman" w:cs="Times New Roman"/>
                <w:color w:val="000000" w:themeColor="text1"/>
                <w:sz w:val="24"/>
                <w:szCs w:val="24"/>
              </w:rPr>
              <w:t xml:space="preserve">they could be interested in. </w:t>
            </w:r>
          </w:p>
        </w:tc>
      </w:tr>
      <w:tr w:rsidR="00A44E76" w:rsidRPr="00C37E65" w:rsidTr="0039272F">
        <w:tc>
          <w:tcPr>
            <w:tcW w:w="959" w:type="dxa"/>
          </w:tcPr>
          <w:p w:rsidR="00A44E76" w:rsidRDefault="00A44E76" w:rsidP="0039272F">
            <w:pPr>
              <w:spacing w:line="360" w:lineRule="auto"/>
              <w:rPr>
                <w:rFonts w:ascii="Times New Roman" w:hAnsi="Times New Roman" w:cs="Times New Roman"/>
                <w:b/>
                <w:sz w:val="24"/>
                <w:szCs w:val="24"/>
              </w:rPr>
            </w:pPr>
            <w:r>
              <w:rPr>
                <w:rFonts w:ascii="Times New Roman" w:hAnsi="Times New Roman" w:cs="Times New Roman"/>
                <w:b/>
                <w:sz w:val="24"/>
                <w:szCs w:val="24"/>
              </w:rPr>
              <w:t>5mins</w:t>
            </w:r>
          </w:p>
          <w:p w:rsidR="00A44E76" w:rsidRPr="00026F72" w:rsidRDefault="00A44E76" w:rsidP="0039272F">
            <w:pPr>
              <w:rPr>
                <w:rFonts w:ascii="Times New Roman" w:hAnsi="Times New Roman" w:cs="Times New Roman"/>
                <w:sz w:val="24"/>
                <w:szCs w:val="24"/>
              </w:rPr>
            </w:pPr>
          </w:p>
          <w:p w:rsidR="00A44E76" w:rsidRPr="00026F72" w:rsidRDefault="00A44E76" w:rsidP="0039272F">
            <w:pPr>
              <w:rPr>
                <w:rFonts w:ascii="Times New Roman" w:hAnsi="Times New Roman" w:cs="Times New Roman"/>
                <w:sz w:val="24"/>
                <w:szCs w:val="24"/>
              </w:rPr>
            </w:pPr>
          </w:p>
          <w:p w:rsidR="00A44E76" w:rsidRPr="00026F72" w:rsidRDefault="00A44E76" w:rsidP="0039272F">
            <w:pPr>
              <w:rPr>
                <w:rFonts w:ascii="Times New Roman" w:hAnsi="Times New Roman" w:cs="Times New Roman"/>
                <w:sz w:val="24"/>
                <w:szCs w:val="24"/>
              </w:rPr>
            </w:pPr>
          </w:p>
          <w:p w:rsidR="00A44E76" w:rsidRPr="00026F72" w:rsidRDefault="00A44E76" w:rsidP="0039272F">
            <w:pPr>
              <w:rPr>
                <w:rFonts w:ascii="Times New Roman" w:hAnsi="Times New Roman" w:cs="Times New Roman"/>
                <w:sz w:val="24"/>
                <w:szCs w:val="24"/>
              </w:rPr>
            </w:pPr>
          </w:p>
          <w:p w:rsidR="00A44E76" w:rsidRDefault="00A44E76" w:rsidP="0039272F">
            <w:pPr>
              <w:rPr>
                <w:rFonts w:ascii="Times New Roman" w:hAnsi="Times New Roman" w:cs="Times New Roman"/>
                <w:sz w:val="24"/>
                <w:szCs w:val="24"/>
              </w:rPr>
            </w:pPr>
          </w:p>
          <w:p w:rsidR="00A44E76" w:rsidRPr="00026F72" w:rsidRDefault="00A44E76" w:rsidP="0039272F">
            <w:pPr>
              <w:rPr>
                <w:rFonts w:ascii="Times New Roman" w:hAnsi="Times New Roman" w:cs="Times New Roman"/>
                <w:sz w:val="24"/>
                <w:szCs w:val="24"/>
              </w:rPr>
            </w:pPr>
          </w:p>
          <w:p w:rsidR="00A44E76" w:rsidRDefault="00A44E76" w:rsidP="0039272F">
            <w:pPr>
              <w:rPr>
                <w:rFonts w:ascii="Times New Roman" w:hAnsi="Times New Roman" w:cs="Times New Roman"/>
                <w:sz w:val="24"/>
                <w:szCs w:val="24"/>
              </w:rPr>
            </w:pPr>
          </w:p>
          <w:p w:rsidR="00A44E76" w:rsidRPr="00026F72" w:rsidRDefault="00A44E76" w:rsidP="0039272F">
            <w:pPr>
              <w:rPr>
                <w:rFonts w:ascii="Times New Roman" w:hAnsi="Times New Roman" w:cs="Times New Roman"/>
                <w:sz w:val="24"/>
                <w:szCs w:val="24"/>
              </w:rPr>
            </w:pPr>
          </w:p>
        </w:tc>
        <w:tc>
          <w:tcPr>
            <w:tcW w:w="5051" w:type="dxa"/>
          </w:tcPr>
          <w:p w:rsidR="00A44E76" w:rsidRDefault="00A44E76" w:rsidP="0039272F">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Music teacher :  GI rap song similar to</w:t>
            </w:r>
            <w:r w:rsidRPr="00C37E65">
              <w:rPr>
                <w:rFonts w:ascii="Times New Roman" w:hAnsi="Times New Roman" w:cs="Times New Roman"/>
                <w:color w:val="000000" w:themeColor="text1"/>
                <w:sz w:val="24"/>
                <w:szCs w:val="24"/>
              </w:rPr>
              <w:t xml:space="preserve"> </w:t>
            </w:r>
            <w:r w:rsidRPr="00C37E65">
              <w:rPr>
                <w:rFonts w:ascii="Times New Roman" w:hAnsi="Times New Roman" w:cs="Times New Roman"/>
                <w:i/>
                <w:color w:val="000000" w:themeColor="text1"/>
                <w:sz w:val="24"/>
                <w:szCs w:val="24"/>
              </w:rPr>
              <w:t>Scientific Method Song (</w:t>
            </w:r>
            <w:r w:rsidRPr="00C37E65">
              <w:rPr>
                <w:rFonts w:ascii="Times New Roman" w:hAnsi="Times New Roman" w:cs="Times New Roman"/>
                <w:color w:val="000000" w:themeColor="text1"/>
                <w:sz w:val="24"/>
                <w:szCs w:val="24"/>
              </w:rPr>
              <w:t>Hav</w:t>
            </w:r>
            <w:r>
              <w:rPr>
                <w:rFonts w:ascii="Times New Roman" w:hAnsi="Times New Roman" w:cs="Times New Roman"/>
                <w:color w:val="000000" w:themeColor="text1"/>
                <w:sz w:val="24"/>
                <w:szCs w:val="24"/>
              </w:rPr>
              <w:t>e Fun Teaching, March, 2015).</w:t>
            </w:r>
          </w:p>
          <w:p w:rsidR="00A44E76" w:rsidRDefault="00A44E76" w:rsidP="0039272F">
            <w:pPr>
              <w:spacing w:line="360" w:lineRule="auto"/>
              <w:rPr>
                <w:rFonts w:ascii="Times New Roman" w:hAnsi="Times New Roman" w:cs="Times New Roman"/>
                <w:color w:val="000000" w:themeColor="text1"/>
                <w:sz w:val="24"/>
                <w:szCs w:val="24"/>
              </w:rPr>
            </w:pPr>
            <w:r w:rsidRPr="00C37E65">
              <w:rPr>
                <w:rFonts w:ascii="Times New Roman" w:hAnsi="Times New Roman" w:cs="Times New Roman"/>
                <w:color w:val="000000" w:themeColor="text1"/>
                <w:sz w:val="24"/>
                <w:szCs w:val="24"/>
              </w:rPr>
              <w:t xml:space="preserve"> TL teaches students dance moves</w:t>
            </w:r>
            <w:r>
              <w:rPr>
                <w:rFonts w:ascii="Times New Roman" w:hAnsi="Times New Roman" w:cs="Times New Roman"/>
                <w:color w:val="000000" w:themeColor="text1"/>
                <w:sz w:val="24"/>
                <w:szCs w:val="24"/>
              </w:rPr>
              <w:t xml:space="preserve"> inspired by </w:t>
            </w:r>
            <w:r w:rsidRPr="00C37E65">
              <w:rPr>
                <w:rFonts w:ascii="Times New Roman" w:hAnsi="Times New Roman" w:cs="Times New Roman"/>
                <w:i/>
                <w:color w:val="000000" w:themeColor="text1"/>
                <w:sz w:val="24"/>
                <w:szCs w:val="24"/>
              </w:rPr>
              <w:t xml:space="preserve">Scientific Method Dance </w:t>
            </w:r>
            <w:r w:rsidRPr="00C37E65">
              <w:rPr>
                <w:rFonts w:ascii="Times New Roman" w:hAnsi="Times New Roman" w:cs="Times New Roman"/>
                <w:color w:val="000000" w:themeColor="text1"/>
                <w:sz w:val="24"/>
                <w:szCs w:val="24"/>
              </w:rPr>
              <w:t xml:space="preserve">(Sumner Third Grade, 2015). </w:t>
            </w:r>
          </w:p>
          <w:p w:rsidR="00A44E76" w:rsidRPr="00C37E65" w:rsidRDefault="00A44E76" w:rsidP="0039272F">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Visual icon </w:t>
            </w:r>
            <w:r w:rsidRPr="00C37E65">
              <w:rPr>
                <w:rFonts w:ascii="Times New Roman" w:hAnsi="Times New Roman" w:cs="Times New Roman"/>
                <w:color w:val="000000" w:themeColor="text1"/>
                <w:sz w:val="24"/>
                <w:szCs w:val="24"/>
              </w:rPr>
              <w:t xml:space="preserve">displayed </w:t>
            </w:r>
          </w:p>
        </w:tc>
        <w:tc>
          <w:tcPr>
            <w:tcW w:w="3454" w:type="dxa"/>
          </w:tcPr>
          <w:p w:rsidR="00A44E76" w:rsidRPr="00C37E65" w:rsidRDefault="00A44E76" w:rsidP="0039272F">
            <w:pPr>
              <w:spacing w:line="360" w:lineRule="auto"/>
              <w:rPr>
                <w:rFonts w:ascii="Times New Roman" w:hAnsi="Times New Roman" w:cs="Times New Roman"/>
                <w:color w:val="000000" w:themeColor="text1"/>
                <w:sz w:val="24"/>
                <w:szCs w:val="24"/>
              </w:rPr>
            </w:pPr>
            <w:r w:rsidRPr="00C37E65">
              <w:rPr>
                <w:rFonts w:ascii="Times New Roman" w:hAnsi="Times New Roman" w:cs="Times New Roman"/>
                <w:color w:val="000000" w:themeColor="text1"/>
                <w:sz w:val="24"/>
                <w:szCs w:val="24"/>
              </w:rPr>
              <w:t>Students</w:t>
            </w:r>
            <w:r>
              <w:rPr>
                <w:rFonts w:ascii="Times New Roman" w:hAnsi="Times New Roman" w:cs="Times New Roman"/>
                <w:color w:val="000000" w:themeColor="text1"/>
                <w:sz w:val="24"/>
                <w:szCs w:val="24"/>
              </w:rPr>
              <w:t xml:space="preserve"> </w:t>
            </w:r>
            <w:r w:rsidRPr="00C37E6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engage in song/dance</w:t>
            </w:r>
            <w:r w:rsidRPr="00C37E65">
              <w:rPr>
                <w:rFonts w:ascii="Times New Roman" w:hAnsi="Times New Roman" w:cs="Times New Roman"/>
                <w:color w:val="000000" w:themeColor="text1"/>
                <w:sz w:val="24"/>
                <w:szCs w:val="24"/>
              </w:rPr>
              <w:t xml:space="preserve"> </w:t>
            </w:r>
          </w:p>
          <w:p w:rsidR="00A44E76" w:rsidRPr="00C37E65" w:rsidRDefault="00A44E76" w:rsidP="0039272F">
            <w:pPr>
              <w:spacing w:line="360" w:lineRule="auto"/>
              <w:rPr>
                <w:rFonts w:ascii="Times New Roman" w:hAnsi="Times New Roman" w:cs="Times New Roman"/>
                <w:color w:val="000000" w:themeColor="text1"/>
                <w:sz w:val="24"/>
                <w:szCs w:val="24"/>
              </w:rPr>
            </w:pPr>
          </w:p>
          <w:p w:rsidR="00A44E76" w:rsidRPr="00C37E65" w:rsidRDefault="00A44E76" w:rsidP="0039272F">
            <w:pPr>
              <w:spacing w:line="360" w:lineRule="auto"/>
              <w:rPr>
                <w:rFonts w:ascii="Times New Roman" w:hAnsi="Times New Roman" w:cs="Times New Roman"/>
                <w:color w:val="000000" w:themeColor="text1"/>
                <w:sz w:val="24"/>
                <w:szCs w:val="24"/>
              </w:rPr>
            </w:pPr>
          </w:p>
        </w:tc>
      </w:tr>
      <w:tr w:rsidR="00A44E76" w:rsidRPr="00C37E65" w:rsidTr="0039272F">
        <w:tc>
          <w:tcPr>
            <w:tcW w:w="959" w:type="dxa"/>
          </w:tcPr>
          <w:p w:rsidR="00A44E76" w:rsidRPr="00C37E65" w:rsidRDefault="00A44E76" w:rsidP="0039272F">
            <w:pPr>
              <w:spacing w:line="360" w:lineRule="auto"/>
              <w:rPr>
                <w:rFonts w:ascii="Times New Roman" w:hAnsi="Times New Roman" w:cs="Times New Roman"/>
                <w:b/>
                <w:sz w:val="24"/>
                <w:szCs w:val="24"/>
              </w:rPr>
            </w:pPr>
            <w:r w:rsidRPr="00C37E65">
              <w:rPr>
                <w:rFonts w:ascii="Times New Roman" w:hAnsi="Times New Roman" w:cs="Times New Roman"/>
                <w:b/>
                <w:sz w:val="24"/>
                <w:szCs w:val="24"/>
              </w:rPr>
              <w:t>Reflection</w:t>
            </w:r>
          </w:p>
          <w:p w:rsidR="00A44E76" w:rsidRPr="00C37E65" w:rsidRDefault="00A44E76" w:rsidP="0039272F">
            <w:pPr>
              <w:spacing w:line="360" w:lineRule="auto"/>
              <w:rPr>
                <w:rFonts w:ascii="Times New Roman" w:hAnsi="Times New Roman" w:cs="Times New Roman"/>
                <w:b/>
                <w:sz w:val="24"/>
                <w:szCs w:val="24"/>
              </w:rPr>
            </w:pPr>
            <w:r w:rsidRPr="00C37E65">
              <w:rPr>
                <w:rFonts w:ascii="Times New Roman" w:hAnsi="Times New Roman" w:cs="Times New Roman"/>
                <w:b/>
                <w:sz w:val="24"/>
                <w:szCs w:val="24"/>
              </w:rPr>
              <w:t>Time</w:t>
            </w:r>
            <w:r>
              <w:rPr>
                <w:rFonts w:ascii="Times New Roman" w:hAnsi="Times New Roman" w:cs="Times New Roman"/>
                <w:b/>
                <w:sz w:val="24"/>
                <w:szCs w:val="24"/>
              </w:rPr>
              <w:t xml:space="preserve">:          </w:t>
            </w:r>
            <w:r w:rsidRPr="00C37E65">
              <w:rPr>
                <w:rFonts w:ascii="Times New Roman" w:hAnsi="Times New Roman" w:cs="Times New Roman"/>
                <w:b/>
                <w:sz w:val="24"/>
                <w:szCs w:val="24"/>
              </w:rPr>
              <w:t xml:space="preserve"> 5 mins</w:t>
            </w:r>
          </w:p>
        </w:tc>
        <w:tc>
          <w:tcPr>
            <w:tcW w:w="5051" w:type="dxa"/>
          </w:tcPr>
          <w:p w:rsidR="00A44E76" w:rsidRPr="00FF0696" w:rsidRDefault="00A44E76" w:rsidP="0039272F">
            <w:pPr>
              <w:spacing w:line="360" w:lineRule="auto"/>
              <w:rPr>
                <w:rFonts w:ascii="Times New Roman" w:hAnsi="Times New Roman" w:cs="Times New Roman"/>
                <w:sz w:val="24"/>
                <w:szCs w:val="24"/>
              </w:rPr>
            </w:pPr>
            <w:r>
              <w:rPr>
                <w:rFonts w:ascii="Times New Roman" w:hAnsi="Times New Roman" w:cs="Times New Roman"/>
                <w:sz w:val="24"/>
                <w:szCs w:val="24"/>
              </w:rPr>
              <w:t xml:space="preserve">Students undertake refection survey </w:t>
            </w:r>
          </w:p>
        </w:tc>
        <w:tc>
          <w:tcPr>
            <w:tcW w:w="3454" w:type="dxa"/>
          </w:tcPr>
          <w:p w:rsidR="00A44E76" w:rsidRDefault="00A44E76" w:rsidP="0039272F">
            <w:pPr>
              <w:spacing w:line="360" w:lineRule="auto"/>
              <w:rPr>
                <w:rFonts w:ascii="Times New Roman" w:hAnsi="Times New Roman" w:cs="Times New Roman"/>
                <w:color w:val="000000" w:themeColor="text1"/>
                <w:sz w:val="24"/>
                <w:szCs w:val="24"/>
              </w:rPr>
            </w:pPr>
            <w:r w:rsidRPr="00C37E65">
              <w:rPr>
                <w:rFonts w:ascii="Times New Roman" w:hAnsi="Times New Roman" w:cs="Times New Roman"/>
                <w:color w:val="000000" w:themeColor="text1"/>
                <w:sz w:val="24"/>
                <w:szCs w:val="24"/>
              </w:rPr>
              <w:t xml:space="preserve">TL reflection survey on </w:t>
            </w:r>
            <w:r w:rsidRPr="005F4CD7">
              <w:rPr>
                <w:rFonts w:ascii="Times New Roman" w:hAnsi="Times New Roman" w:cs="Times New Roman"/>
                <w:i/>
                <w:color w:val="000000" w:themeColor="text1"/>
                <w:sz w:val="24"/>
                <w:szCs w:val="24"/>
              </w:rPr>
              <w:t>Survey Monkey</w:t>
            </w:r>
            <w:r w:rsidRPr="00C37E65">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(Wainwright, n.d.) based on </w:t>
            </w:r>
            <w:r>
              <w:rPr>
                <w:rFonts w:ascii="Times New Roman" w:hAnsi="Times New Roman" w:cs="Times New Roman"/>
                <w:color w:val="000000" w:themeColor="text1"/>
                <w:sz w:val="24"/>
                <w:szCs w:val="24"/>
              </w:rPr>
              <w:t>r</w:t>
            </w:r>
            <w:r w:rsidRPr="00C37E65">
              <w:rPr>
                <w:rFonts w:ascii="Times New Roman" w:hAnsi="Times New Roman" w:cs="Times New Roman"/>
                <w:color w:val="000000" w:themeColor="text1"/>
                <w:sz w:val="24"/>
                <w:szCs w:val="24"/>
              </w:rPr>
              <w:t>efle</w:t>
            </w:r>
            <w:r>
              <w:rPr>
                <w:rFonts w:ascii="Times New Roman" w:hAnsi="Times New Roman" w:cs="Times New Roman"/>
                <w:color w:val="000000" w:themeColor="text1"/>
                <w:sz w:val="24"/>
                <w:szCs w:val="24"/>
              </w:rPr>
              <w:t>ction Sheet 1 scaffold (Todd,</w:t>
            </w:r>
            <w:r w:rsidRPr="00C37E65">
              <w:rPr>
                <w:rFonts w:ascii="Times New Roman" w:hAnsi="Times New Roman" w:cs="Times New Roman"/>
                <w:color w:val="000000" w:themeColor="text1"/>
                <w:sz w:val="24"/>
                <w:szCs w:val="24"/>
              </w:rPr>
              <w:t xml:space="preserve"> 2005) </w:t>
            </w:r>
          </w:p>
          <w:p w:rsidR="00A44E76" w:rsidRPr="00C37E65" w:rsidRDefault="00A44E76" w:rsidP="0039272F">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Take </w:t>
            </w:r>
            <w:r w:rsidRPr="005F4CD7">
              <w:rPr>
                <w:rFonts w:ascii="Times New Roman" w:hAnsi="Times New Roman" w:cs="Times New Roman"/>
                <w:i/>
                <w:color w:val="000000" w:themeColor="text1"/>
                <w:sz w:val="24"/>
                <w:szCs w:val="24"/>
              </w:rPr>
              <w:t>DSNs sheet</w:t>
            </w:r>
            <w:r>
              <w:rPr>
                <w:rFonts w:ascii="Times New Roman" w:hAnsi="Times New Roman" w:cs="Times New Roman"/>
                <w:color w:val="000000" w:themeColor="text1"/>
                <w:sz w:val="24"/>
                <w:szCs w:val="24"/>
              </w:rPr>
              <w:t xml:space="preserve"> home</w:t>
            </w:r>
          </w:p>
        </w:tc>
      </w:tr>
    </w:tbl>
    <w:p w:rsidR="00A44E76" w:rsidRDefault="00A44E76" w:rsidP="00A44E76">
      <w:pPr>
        <w:spacing w:line="360" w:lineRule="auto"/>
        <w:rPr>
          <w:rFonts w:ascii="Times New Roman" w:hAnsi="Times New Roman" w:cs="Times New Roman"/>
          <w:sz w:val="24"/>
          <w:szCs w:val="24"/>
        </w:rPr>
      </w:pPr>
      <w:r w:rsidRPr="00C37E65">
        <w:rPr>
          <w:rFonts w:ascii="Times New Roman" w:hAnsi="Times New Roman" w:cs="Times New Roman"/>
          <w:sz w:val="24"/>
          <w:szCs w:val="24"/>
        </w:rPr>
        <w:lastRenderedPageBreak/>
        <w:t xml:space="preserve">(Maniotes L.K. </w:t>
      </w:r>
      <w:r>
        <w:rPr>
          <w:rFonts w:ascii="Times New Roman" w:hAnsi="Times New Roman" w:cs="Times New Roman"/>
          <w:sz w:val="24"/>
          <w:szCs w:val="24"/>
        </w:rPr>
        <w:t>, Harrington, L, &amp; Lambusta,P.</w:t>
      </w:r>
      <w:r w:rsidRPr="00C37E65">
        <w:rPr>
          <w:rFonts w:ascii="Times New Roman" w:hAnsi="Times New Roman" w:cs="Times New Roman"/>
          <w:sz w:val="24"/>
          <w:szCs w:val="24"/>
        </w:rPr>
        <w:t xml:space="preserve"> 2016). </w:t>
      </w:r>
    </w:p>
    <w:p w:rsidR="00A44E76" w:rsidRDefault="00A44E76" w:rsidP="00A44E76">
      <w:pPr>
        <w:spacing w:line="360" w:lineRule="auto"/>
        <w:rPr>
          <w:rFonts w:ascii="Times New Roman" w:hAnsi="Times New Roman" w:cs="Times New Roman"/>
          <w:sz w:val="24"/>
          <w:szCs w:val="24"/>
        </w:rPr>
        <w:sectPr w:rsidR="00A44E76" w:rsidSect="00197FD7">
          <w:footerReference w:type="default" r:id="rId5"/>
          <w:pgSz w:w="11906" w:h="16838"/>
          <w:pgMar w:top="1440" w:right="1440" w:bottom="1440" w:left="1440" w:header="709" w:footer="709" w:gutter="0"/>
          <w:cols w:space="708"/>
          <w:docGrid w:linePitch="360"/>
        </w:sectPr>
      </w:pPr>
    </w:p>
    <w:p w:rsidR="00A44E76" w:rsidRDefault="00A44E76" w:rsidP="00A44E76">
      <w:pPr>
        <w:spacing w:after="0"/>
        <w:rPr>
          <w:rFonts w:ascii="Times New Roman" w:hAnsi="Times New Roman" w:cs="Times New Roman"/>
          <w:b/>
          <w:sz w:val="24"/>
          <w:szCs w:val="24"/>
        </w:rPr>
      </w:pPr>
      <w:bookmarkStart w:id="0" w:name="_GoBack"/>
      <w:r>
        <w:rPr>
          <w:rFonts w:ascii="Times New Roman" w:hAnsi="Times New Roman" w:cs="Times New Roman"/>
          <w:b/>
          <w:sz w:val="24"/>
          <w:szCs w:val="24"/>
        </w:rPr>
        <w:lastRenderedPageBreak/>
        <w:t xml:space="preserve">Overview of GI and Student learning experiences and work produced </w:t>
      </w:r>
    </w:p>
    <w:p w:rsidR="00A44E76" w:rsidRPr="00A63F8C" w:rsidRDefault="00A44E76" w:rsidP="00A44E76">
      <w:pPr>
        <w:spacing w:after="0"/>
        <w:rPr>
          <w:rFonts w:ascii="Times New Roman" w:hAnsi="Times New Roman" w:cs="Times New Roman"/>
          <w:b/>
          <w:sz w:val="24"/>
          <w:szCs w:val="24"/>
        </w:rPr>
      </w:pPr>
      <w:r>
        <w:rPr>
          <w:rFonts w:ascii="Times New Roman" w:hAnsi="Times New Roman" w:cs="Times New Roman"/>
          <w:b/>
          <w:sz w:val="24"/>
          <w:szCs w:val="24"/>
        </w:rPr>
        <w:t xml:space="preserve"> IMMERSE (over 4 lessons) </w:t>
      </w:r>
    </w:p>
    <w:tbl>
      <w:tblPr>
        <w:tblStyle w:val="TableGrid"/>
        <w:tblW w:w="14601" w:type="dxa"/>
        <w:tblInd w:w="-318" w:type="dxa"/>
        <w:tblLayout w:type="fixed"/>
        <w:tblLook w:val="04A0" w:firstRow="1" w:lastRow="0" w:firstColumn="1" w:lastColumn="0" w:noHBand="0" w:noVBand="1"/>
      </w:tblPr>
      <w:tblGrid>
        <w:gridCol w:w="7089"/>
        <w:gridCol w:w="7512"/>
      </w:tblGrid>
      <w:tr w:rsidR="00A44E76" w:rsidRPr="000F636A" w:rsidTr="0039272F">
        <w:trPr>
          <w:trHeight w:val="147"/>
        </w:trPr>
        <w:tc>
          <w:tcPr>
            <w:tcW w:w="7089" w:type="dxa"/>
          </w:tcPr>
          <w:p w:rsidR="00A44E76" w:rsidRPr="000F636A" w:rsidRDefault="00A44E76" w:rsidP="0039272F">
            <w:pPr>
              <w:rPr>
                <w:rFonts w:ascii="Times New Roman" w:hAnsi="Times New Roman" w:cs="Times New Roman"/>
                <w:b/>
                <w:sz w:val="24"/>
                <w:szCs w:val="24"/>
              </w:rPr>
            </w:pPr>
            <w:r w:rsidRPr="000F636A">
              <w:rPr>
                <w:rFonts w:ascii="Times New Roman" w:hAnsi="Times New Roman" w:cs="Times New Roman"/>
                <w:b/>
                <w:sz w:val="24"/>
                <w:szCs w:val="24"/>
              </w:rPr>
              <w:t>Tasks</w:t>
            </w:r>
          </w:p>
        </w:tc>
        <w:tc>
          <w:tcPr>
            <w:tcW w:w="7512" w:type="dxa"/>
          </w:tcPr>
          <w:p w:rsidR="00A44E76" w:rsidRPr="000F636A" w:rsidRDefault="00A44E76" w:rsidP="0039272F">
            <w:pPr>
              <w:rPr>
                <w:rFonts w:ascii="Times New Roman" w:hAnsi="Times New Roman" w:cs="Times New Roman"/>
                <w:b/>
                <w:sz w:val="24"/>
                <w:szCs w:val="24"/>
              </w:rPr>
            </w:pPr>
            <w:r w:rsidRPr="000F636A">
              <w:rPr>
                <w:rFonts w:ascii="Times New Roman" w:hAnsi="Times New Roman" w:cs="Times New Roman"/>
                <w:b/>
                <w:sz w:val="24"/>
                <w:szCs w:val="24"/>
              </w:rPr>
              <w:t>Skills</w:t>
            </w:r>
          </w:p>
        </w:tc>
      </w:tr>
      <w:tr w:rsidR="00A44E76" w:rsidRPr="000F636A" w:rsidTr="0039272F">
        <w:trPr>
          <w:trHeight w:val="6954"/>
        </w:trPr>
        <w:tc>
          <w:tcPr>
            <w:tcW w:w="7089" w:type="dxa"/>
          </w:tcPr>
          <w:p w:rsidR="00A44E76" w:rsidRDefault="00A44E76" w:rsidP="0039272F">
            <w:pPr>
              <w:spacing w:line="360" w:lineRule="auto"/>
              <w:rPr>
                <w:rFonts w:ascii="Times New Roman" w:hAnsi="Times New Roman" w:cs="Times New Roman"/>
                <w:sz w:val="24"/>
                <w:szCs w:val="24"/>
              </w:rPr>
            </w:pPr>
            <w:r>
              <w:rPr>
                <w:rFonts w:ascii="Times New Roman" w:hAnsi="Times New Roman" w:cs="Times New Roman"/>
                <w:sz w:val="24"/>
                <w:szCs w:val="24"/>
              </w:rPr>
              <w:t xml:space="preserve">Permission notes handed in. </w:t>
            </w:r>
          </w:p>
          <w:p w:rsidR="00A44E76" w:rsidRPr="00061B74" w:rsidRDefault="00A44E76" w:rsidP="0039272F">
            <w:pPr>
              <w:spacing w:line="360" w:lineRule="auto"/>
              <w:rPr>
                <w:rFonts w:ascii="Times New Roman" w:hAnsi="Times New Roman" w:cs="Times New Roman"/>
                <w:sz w:val="24"/>
                <w:szCs w:val="24"/>
              </w:rPr>
            </w:pPr>
            <w:r>
              <w:rPr>
                <w:rFonts w:ascii="Times New Roman" w:hAnsi="Times New Roman" w:cs="Times New Roman"/>
                <w:sz w:val="24"/>
                <w:szCs w:val="24"/>
              </w:rPr>
              <w:t>Half day excursion:</w:t>
            </w:r>
            <w:r w:rsidRPr="00C37E65">
              <w:rPr>
                <w:rFonts w:ascii="Times New Roman" w:hAnsi="Times New Roman" w:cs="Times New Roman"/>
                <w:sz w:val="24"/>
                <w:szCs w:val="24"/>
              </w:rPr>
              <w:t xml:space="preserve"> Trangie Agricult</w:t>
            </w:r>
            <w:r>
              <w:rPr>
                <w:rFonts w:ascii="Times New Roman" w:hAnsi="Times New Roman" w:cs="Times New Roman"/>
                <w:sz w:val="24"/>
                <w:szCs w:val="24"/>
              </w:rPr>
              <w:t xml:space="preserve">ural Research Centre: </w:t>
            </w:r>
            <w:r w:rsidRPr="00C37E65">
              <w:rPr>
                <w:rFonts w:ascii="Times New Roman" w:hAnsi="Times New Roman" w:cs="Times New Roman"/>
                <w:sz w:val="24"/>
                <w:szCs w:val="24"/>
              </w:rPr>
              <w:t>teacher and TL –digital systems and networks for sheep g</w:t>
            </w:r>
            <w:r>
              <w:rPr>
                <w:rFonts w:ascii="Times New Roman" w:hAnsi="Times New Roman" w:cs="Times New Roman"/>
                <w:sz w:val="24"/>
                <w:szCs w:val="24"/>
              </w:rPr>
              <w:t>enetics, weather measurements, f</w:t>
            </w:r>
            <w:r w:rsidRPr="00C37E65">
              <w:rPr>
                <w:rFonts w:ascii="Times New Roman" w:hAnsi="Times New Roman" w:cs="Times New Roman"/>
                <w:sz w:val="24"/>
                <w:szCs w:val="24"/>
              </w:rPr>
              <w:t>arming, research</w:t>
            </w:r>
            <w:r>
              <w:rPr>
                <w:rFonts w:ascii="Times New Roman" w:hAnsi="Times New Roman" w:cs="Times New Roman"/>
                <w:sz w:val="24"/>
                <w:szCs w:val="24"/>
              </w:rPr>
              <w:t xml:space="preserve">. </w:t>
            </w:r>
            <w:r w:rsidRPr="00C37E65">
              <w:rPr>
                <w:rFonts w:ascii="Times New Roman" w:hAnsi="Times New Roman" w:cs="Times New Roman"/>
                <w:color w:val="000000" w:themeColor="text1"/>
                <w:sz w:val="24"/>
                <w:szCs w:val="24"/>
              </w:rPr>
              <w:t xml:space="preserve"> </w:t>
            </w:r>
          </w:p>
          <w:p w:rsidR="00A44E76" w:rsidRDefault="00A44E76" w:rsidP="0039272F">
            <w:pPr>
              <w:spacing w:line="360" w:lineRule="auto"/>
              <w:rPr>
                <w:rFonts w:ascii="Times New Roman" w:hAnsi="Times New Roman" w:cs="Times New Roman"/>
                <w:sz w:val="24"/>
                <w:szCs w:val="24"/>
              </w:rPr>
            </w:pPr>
            <w:r>
              <w:rPr>
                <w:rFonts w:ascii="Times New Roman" w:hAnsi="Times New Roman" w:cs="Times New Roman"/>
                <w:sz w:val="24"/>
                <w:szCs w:val="24"/>
              </w:rPr>
              <w:t xml:space="preserve">On coach students look at vocabulary list, ideas for blog tags to go on class blog. Also sing GI song/explain.  </w:t>
            </w:r>
          </w:p>
          <w:p w:rsidR="00A44E76" w:rsidRDefault="00A44E76" w:rsidP="0039272F">
            <w:pPr>
              <w:spacing w:line="360" w:lineRule="auto"/>
              <w:rPr>
                <w:rFonts w:ascii="Times New Roman" w:hAnsi="Times New Roman" w:cs="Times New Roman"/>
                <w:sz w:val="24"/>
                <w:szCs w:val="24"/>
              </w:rPr>
            </w:pPr>
            <w:r w:rsidRPr="00732429">
              <w:rPr>
                <w:rFonts w:ascii="Times New Roman" w:hAnsi="Times New Roman" w:cs="Times New Roman"/>
                <w:sz w:val="24"/>
                <w:szCs w:val="24"/>
              </w:rPr>
              <w:t xml:space="preserve">Adapted </w:t>
            </w:r>
            <w:r w:rsidRPr="00C37E65">
              <w:rPr>
                <w:rFonts w:ascii="Times New Roman" w:hAnsi="Times New Roman" w:cs="Times New Roman"/>
                <w:i/>
                <w:sz w:val="24"/>
                <w:szCs w:val="24"/>
              </w:rPr>
              <w:t>C</w:t>
            </w:r>
            <w:r>
              <w:rPr>
                <w:rFonts w:ascii="Times New Roman" w:hAnsi="Times New Roman" w:cs="Times New Roman"/>
                <w:i/>
                <w:sz w:val="24"/>
                <w:szCs w:val="24"/>
              </w:rPr>
              <w:t>MC</w:t>
            </w:r>
            <w:r w:rsidRPr="00C37E65">
              <w:rPr>
                <w:rFonts w:ascii="Times New Roman" w:hAnsi="Times New Roman" w:cs="Times New Roman"/>
                <w:sz w:val="24"/>
                <w:szCs w:val="24"/>
              </w:rPr>
              <w:t xml:space="preserve"> scaffold (</w:t>
            </w:r>
            <w:r>
              <w:rPr>
                <w:rFonts w:ascii="Times New Roman" w:hAnsi="Times New Roman" w:cs="Times New Roman"/>
                <w:color w:val="000000" w:themeColor="text1"/>
                <w:sz w:val="24"/>
                <w:szCs w:val="24"/>
              </w:rPr>
              <w:t>Loertscher, Koechlin Zwann, 2005)</w:t>
            </w:r>
            <w:r>
              <w:rPr>
                <w:rFonts w:ascii="Times New Roman" w:hAnsi="Times New Roman" w:cs="Times New Roman"/>
                <w:sz w:val="24"/>
                <w:szCs w:val="24"/>
              </w:rPr>
              <w:t xml:space="preserve"> used for each Immerse lesson. One hardcopy is used for each topic area introduced. Therefore, same scaffold will be used 11 times.  </w:t>
            </w:r>
          </w:p>
          <w:p w:rsidR="00A44E76" w:rsidRDefault="00A44E76" w:rsidP="0039272F">
            <w:pPr>
              <w:spacing w:line="360" w:lineRule="auto"/>
              <w:rPr>
                <w:rFonts w:ascii="Times New Roman" w:hAnsi="Times New Roman" w:cs="Times New Roman"/>
                <w:sz w:val="24"/>
                <w:szCs w:val="24"/>
              </w:rPr>
            </w:pPr>
            <w:r>
              <w:rPr>
                <w:rFonts w:ascii="Times New Roman" w:hAnsi="Times New Roman" w:cs="Times New Roman"/>
                <w:sz w:val="24"/>
                <w:szCs w:val="24"/>
              </w:rPr>
              <w:t xml:space="preserve">Students record components and processes as well as social impacts, interest areas. </w:t>
            </w:r>
          </w:p>
          <w:p w:rsidR="00A44E76" w:rsidRDefault="00A44E76" w:rsidP="0039272F">
            <w:pPr>
              <w:spacing w:line="360" w:lineRule="auto"/>
              <w:rPr>
                <w:rFonts w:ascii="Times New Roman" w:hAnsi="Times New Roman" w:cs="Times New Roman"/>
                <w:sz w:val="24"/>
                <w:szCs w:val="24"/>
              </w:rPr>
            </w:pPr>
            <w:r>
              <w:rPr>
                <w:rFonts w:ascii="Times New Roman" w:hAnsi="Times New Roman" w:cs="Times New Roman"/>
                <w:sz w:val="24"/>
                <w:szCs w:val="24"/>
              </w:rPr>
              <w:t xml:space="preserve">Students as a class prior have devised inquiry questions for the excursions, guest speakers and videos under guidance of TL and teacher. </w:t>
            </w:r>
          </w:p>
          <w:p w:rsidR="00A44E76" w:rsidRDefault="00A44E76" w:rsidP="0039272F">
            <w:pPr>
              <w:spacing w:line="360" w:lineRule="auto"/>
              <w:rPr>
                <w:rFonts w:ascii="Times New Roman" w:hAnsi="Times New Roman" w:cs="Times New Roman"/>
                <w:sz w:val="24"/>
                <w:szCs w:val="24"/>
              </w:rPr>
            </w:pPr>
            <w:r>
              <w:rPr>
                <w:rFonts w:ascii="Times New Roman" w:hAnsi="Times New Roman" w:cs="Times New Roman"/>
                <w:color w:val="000000" w:themeColor="text1"/>
                <w:sz w:val="24"/>
                <w:szCs w:val="24"/>
              </w:rPr>
              <w:t>Return</w:t>
            </w:r>
            <w:r>
              <w:rPr>
                <w:rFonts w:ascii="Times New Roman" w:hAnsi="Times New Roman" w:cs="Times New Roman"/>
                <w:sz w:val="24"/>
                <w:szCs w:val="24"/>
              </w:rPr>
              <w:t xml:space="preserve">  t</w:t>
            </w:r>
            <w:r w:rsidRPr="00C37E65">
              <w:rPr>
                <w:rFonts w:ascii="Times New Roman" w:hAnsi="Times New Roman" w:cs="Times New Roman"/>
                <w:sz w:val="24"/>
                <w:szCs w:val="24"/>
              </w:rPr>
              <w:t>rip transfer recor</w:t>
            </w:r>
            <w:r>
              <w:rPr>
                <w:rFonts w:ascii="Times New Roman" w:hAnsi="Times New Roman" w:cs="Times New Roman"/>
                <w:sz w:val="24"/>
                <w:szCs w:val="24"/>
              </w:rPr>
              <w:t xml:space="preserve">dings and </w:t>
            </w:r>
            <w:r>
              <w:rPr>
                <w:rFonts w:ascii="Times New Roman" w:hAnsi="Times New Roman" w:cs="Times New Roman"/>
                <w:color w:val="000000" w:themeColor="text1"/>
                <w:sz w:val="24"/>
                <w:szCs w:val="24"/>
              </w:rPr>
              <w:t xml:space="preserve">reflections </w:t>
            </w:r>
            <w:r w:rsidRPr="00C37E65">
              <w:rPr>
                <w:rFonts w:ascii="Times New Roman" w:hAnsi="Times New Roman" w:cs="Times New Roman"/>
                <w:sz w:val="24"/>
                <w:szCs w:val="24"/>
              </w:rPr>
              <w:t xml:space="preserve">onto </w:t>
            </w:r>
            <w:r>
              <w:rPr>
                <w:rFonts w:ascii="Times New Roman" w:hAnsi="Times New Roman" w:cs="Times New Roman"/>
                <w:sz w:val="24"/>
                <w:szCs w:val="24"/>
              </w:rPr>
              <w:t xml:space="preserve">Blog related to the topic area (using adapted CMC </w:t>
            </w:r>
            <w:r w:rsidRPr="00C37E65">
              <w:rPr>
                <w:rFonts w:ascii="Times New Roman" w:hAnsi="Times New Roman" w:cs="Times New Roman"/>
                <w:sz w:val="24"/>
                <w:szCs w:val="24"/>
              </w:rPr>
              <w:t>(</w:t>
            </w:r>
            <w:r>
              <w:rPr>
                <w:rFonts w:ascii="Times New Roman" w:hAnsi="Times New Roman" w:cs="Times New Roman"/>
                <w:color w:val="000000" w:themeColor="text1"/>
                <w:sz w:val="24"/>
                <w:szCs w:val="24"/>
              </w:rPr>
              <w:t>Loertscher, Koechlin Zwann, 2005)</w:t>
            </w:r>
            <w:r>
              <w:rPr>
                <w:rFonts w:ascii="Times New Roman" w:hAnsi="Times New Roman" w:cs="Times New Roman"/>
                <w:sz w:val="24"/>
                <w:szCs w:val="24"/>
              </w:rPr>
              <w:t xml:space="preserve"> as a guide)  </w:t>
            </w:r>
          </w:p>
          <w:p w:rsidR="00A44E76" w:rsidRPr="004604FD" w:rsidRDefault="00A44E76" w:rsidP="0039272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2. Walking excursion:                                                                                             </w:t>
            </w:r>
            <w:r w:rsidRPr="004604FD">
              <w:rPr>
                <w:rFonts w:ascii="Times New Roman" w:hAnsi="Times New Roman" w:cs="Times New Roman"/>
                <w:sz w:val="24"/>
                <w:szCs w:val="24"/>
              </w:rPr>
              <w:t>Shire Council’s solar p</w:t>
            </w:r>
            <w:r>
              <w:rPr>
                <w:rFonts w:ascii="Times New Roman" w:hAnsi="Times New Roman" w:cs="Times New Roman"/>
                <w:sz w:val="24"/>
                <w:szCs w:val="24"/>
              </w:rPr>
              <w:t xml:space="preserve">owered CCTV and </w:t>
            </w:r>
            <w:r w:rsidRPr="004604FD">
              <w:rPr>
                <w:rFonts w:ascii="Times New Roman" w:hAnsi="Times New Roman" w:cs="Times New Roman"/>
                <w:sz w:val="24"/>
                <w:szCs w:val="24"/>
              </w:rPr>
              <w:t>IGA supermarket.</w:t>
            </w:r>
          </w:p>
          <w:p w:rsidR="00A44E76" w:rsidRDefault="00A44E76" w:rsidP="0039272F">
            <w:pPr>
              <w:spacing w:line="360" w:lineRule="auto"/>
              <w:rPr>
                <w:rFonts w:ascii="Times New Roman" w:hAnsi="Times New Roman" w:cs="Times New Roman"/>
                <w:sz w:val="24"/>
                <w:szCs w:val="24"/>
              </w:rPr>
            </w:pPr>
            <w:r>
              <w:rPr>
                <w:rFonts w:ascii="Times New Roman" w:hAnsi="Times New Roman" w:cs="Times New Roman"/>
                <w:sz w:val="24"/>
                <w:szCs w:val="24"/>
              </w:rPr>
              <w:t xml:space="preserve">CMC </w:t>
            </w:r>
            <w:r w:rsidRPr="00061B74">
              <w:rPr>
                <w:rFonts w:ascii="Times New Roman" w:hAnsi="Times New Roman" w:cs="Times New Roman"/>
                <w:sz w:val="24"/>
                <w:szCs w:val="24"/>
              </w:rPr>
              <w:t xml:space="preserve"> </w:t>
            </w:r>
            <w:r w:rsidRPr="00C37E65">
              <w:rPr>
                <w:rFonts w:ascii="Times New Roman" w:hAnsi="Times New Roman" w:cs="Times New Roman"/>
                <w:sz w:val="24"/>
                <w:szCs w:val="24"/>
              </w:rPr>
              <w:t>(</w:t>
            </w:r>
            <w:r>
              <w:rPr>
                <w:rFonts w:ascii="Times New Roman" w:hAnsi="Times New Roman" w:cs="Times New Roman"/>
                <w:color w:val="000000" w:themeColor="text1"/>
                <w:sz w:val="24"/>
                <w:szCs w:val="24"/>
              </w:rPr>
              <w:t>Loertscher, Koechlin Zwann, 2005)</w:t>
            </w:r>
            <w:r>
              <w:rPr>
                <w:rFonts w:ascii="Times New Roman" w:hAnsi="Times New Roman" w:cs="Times New Roman"/>
                <w:sz w:val="24"/>
                <w:szCs w:val="24"/>
              </w:rPr>
              <w:t xml:space="preserve">, </w:t>
            </w:r>
            <w:r w:rsidRPr="00061B74">
              <w:rPr>
                <w:rFonts w:ascii="Times New Roman" w:hAnsi="Times New Roman" w:cs="Times New Roman"/>
                <w:sz w:val="24"/>
                <w:szCs w:val="24"/>
              </w:rPr>
              <w:t>post reflections on blog</w:t>
            </w:r>
            <w:r>
              <w:rPr>
                <w:rFonts w:ascii="Times New Roman" w:hAnsi="Times New Roman" w:cs="Times New Roman"/>
                <w:sz w:val="24"/>
                <w:szCs w:val="24"/>
              </w:rPr>
              <w:t xml:space="preserve"> on return in class</w:t>
            </w:r>
            <w:r w:rsidRPr="00061B74">
              <w:rPr>
                <w:rFonts w:ascii="Times New Roman" w:hAnsi="Times New Roman" w:cs="Times New Roman"/>
                <w:sz w:val="24"/>
                <w:szCs w:val="24"/>
              </w:rPr>
              <w:t>.</w:t>
            </w:r>
            <w:r>
              <w:rPr>
                <w:rFonts w:ascii="Times New Roman" w:hAnsi="Times New Roman" w:cs="Times New Roman"/>
                <w:sz w:val="24"/>
                <w:szCs w:val="24"/>
              </w:rPr>
              <w:t xml:space="preserve"> GI Song/Dance as they walk to or from.</w:t>
            </w:r>
          </w:p>
          <w:p w:rsidR="00A44E76" w:rsidRPr="00410B1A" w:rsidRDefault="00A44E76" w:rsidP="00A44E76">
            <w:pPr>
              <w:pStyle w:val="ListParagraph"/>
              <w:numPr>
                <w:ilvl w:val="0"/>
                <w:numId w:val="2"/>
              </w:numPr>
              <w:spacing w:line="360" w:lineRule="auto"/>
              <w:rPr>
                <w:rFonts w:ascii="Times New Roman" w:hAnsi="Times New Roman" w:cs="Times New Roman"/>
                <w:sz w:val="24"/>
                <w:szCs w:val="24"/>
              </w:rPr>
            </w:pPr>
            <w:r w:rsidRPr="00410B1A">
              <w:rPr>
                <w:rFonts w:ascii="Times New Roman" w:hAnsi="Times New Roman" w:cs="Times New Roman"/>
                <w:sz w:val="24"/>
                <w:szCs w:val="24"/>
              </w:rPr>
              <w:t>Walking excu</w:t>
            </w:r>
            <w:r>
              <w:rPr>
                <w:rFonts w:ascii="Times New Roman" w:hAnsi="Times New Roman" w:cs="Times New Roman"/>
                <w:sz w:val="24"/>
                <w:szCs w:val="24"/>
              </w:rPr>
              <w:t>rsion to Shire Library, part of a</w:t>
            </w:r>
            <w:r w:rsidRPr="00410B1A">
              <w:rPr>
                <w:rFonts w:ascii="Times New Roman" w:hAnsi="Times New Roman" w:cs="Times New Roman"/>
                <w:sz w:val="24"/>
                <w:szCs w:val="24"/>
              </w:rPr>
              <w:t xml:space="preserve"> Wide Area Network (WAN).                                           </w:t>
            </w:r>
            <w:r>
              <w:rPr>
                <w:rFonts w:ascii="Times New Roman" w:hAnsi="Times New Roman" w:cs="Times New Roman"/>
                <w:sz w:val="24"/>
                <w:szCs w:val="24"/>
              </w:rPr>
              <w:t xml:space="preserve">                                          </w:t>
            </w:r>
            <w:r w:rsidRPr="00410B1A">
              <w:rPr>
                <w:rFonts w:ascii="Times New Roman" w:hAnsi="Times New Roman" w:cs="Times New Roman"/>
                <w:sz w:val="24"/>
                <w:szCs w:val="24"/>
              </w:rPr>
              <w:t xml:space="preserve"> Posts on blogs</w:t>
            </w:r>
            <w:r>
              <w:rPr>
                <w:rFonts w:ascii="Times New Roman" w:hAnsi="Times New Roman" w:cs="Times New Roman"/>
                <w:sz w:val="24"/>
                <w:szCs w:val="24"/>
              </w:rPr>
              <w:t xml:space="preserve">, transfer from CMC </w:t>
            </w:r>
            <w:r w:rsidRPr="00C37E65">
              <w:rPr>
                <w:rFonts w:ascii="Times New Roman" w:hAnsi="Times New Roman" w:cs="Times New Roman"/>
                <w:sz w:val="24"/>
                <w:szCs w:val="24"/>
              </w:rPr>
              <w:t>(</w:t>
            </w:r>
            <w:r>
              <w:rPr>
                <w:rFonts w:ascii="Times New Roman" w:hAnsi="Times New Roman" w:cs="Times New Roman"/>
                <w:color w:val="000000" w:themeColor="text1"/>
                <w:sz w:val="24"/>
                <w:szCs w:val="24"/>
              </w:rPr>
              <w:t>Loertscher, Koechlin Zwann, 2005) on return</w:t>
            </w:r>
          </w:p>
          <w:p w:rsidR="00A44E76" w:rsidRPr="00410B1A" w:rsidRDefault="00A44E76" w:rsidP="00A44E76">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V</w:t>
            </w:r>
            <w:r w:rsidRPr="00410B1A">
              <w:rPr>
                <w:rFonts w:ascii="Times New Roman" w:hAnsi="Times New Roman" w:cs="Times New Roman"/>
                <w:sz w:val="24"/>
                <w:szCs w:val="24"/>
              </w:rPr>
              <w:t>ideos</w:t>
            </w:r>
            <w:r>
              <w:rPr>
                <w:rFonts w:ascii="Times New Roman" w:hAnsi="Times New Roman" w:cs="Times New Roman"/>
                <w:sz w:val="24"/>
                <w:szCs w:val="24"/>
              </w:rPr>
              <w:t>/</w:t>
            </w:r>
            <w:r w:rsidRPr="00410B1A">
              <w:rPr>
                <w:rFonts w:ascii="Times New Roman" w:hAnsi="Times New Roman" w:cs="Times New Roman"/>
                <w:sz w:val="24"/>
                <w:szCs w:val="24"/>
              </w:rPr>
              <w:t>guest speakers (each for 5 mins)</w:t>
            </w:r>
            <w:r>
              <w:rPr>
                <w:rFonts w:ascii="Times New Roman" w:hAnsi="Times New Roman" w:cs="Times New Roman"/>
                <w:sz w:val="24"/>
                <w:szCs w:val="24"/>
              </w:rPr>
              <w:t xml:space="preserve"> of</w:t>
            </w:r>
            <w:r w:rsidRPr="00410B1A">
              <w:rPr>
                <w:rFonts w:ascii="Times New Roman" w:hAnsi="Times New Roman" w:cs="Times New Roman"/>
                <w:sz w:val="24"/>
                <w:szCs w:val="24"/>
              </w:rPr>
              <w:t xml:space="preserve"> 7 </w:t>
            </w:r>
            <w:r>
              <w:rPr>
                <w:rFonts w:ascii="Times New Roman" w:hAnsi="Times New Roman" w:cs="Times New Roman"/>
                <w:sz w:val="24"/>
                <w:szCs w:val="24"/>
              </w:rPr>
              <w:t>DSNs</w:t>
            </w:r>
            <w:r w:rsidRPr="00410B1A">
              <w:rPr>
                <w:rFonts w:ascii="Times New Roman" w:hAnsi="Times New Roman" w:cs="Times New Roman"/>
                <w:sz w:val="24"/>
                <w:szCs w:val="24"/>
              </w:rPr>
              <w:t xml:space="preserve">. Recognising similar components, processes but different ways of meeting community needs today and in future. The first few minutes of some videos only to be shown because of their lack of engagement for students. </w:t>
            </w:r>
            <w:r>
              <w:rPr>
                <w:rFonts w:ascii="Times New Roman" w:hAnsi="Times New Roman" w:cs="Times New Roman"/>
                <w:sz w:val="24"/>
                <w:szCs w:val="24"/>
              </w:rPr>
              <w:t xml:space="preserve">Higher level literacy students can explore these more later. </w:t>
            </w:r>
          </w:p>
          <w:p w:rsidR="00A44E76" w:rsidRPr="000F636A" w:rsidRDefault="00A44E76" w:rsidP="0039272F">
            <w:pPr>
              <w:spacing w:line="360" w:lineRule="auto"/>
              <w:rPr>
                <w:rFonts w:ascii="Times New Roman" w:hAnsi="Times New Roman" w:cs="Times New Roman"/>
                <w:sz w:val="24"/>
                <w:szCs w:val="24"/>
              </w:rPr>
            </w:pPr>
            <w:r>
              <w:rPr>
                <w:rFonts w:ascii="Times New Roman" w:hAnsi="Times New Roman" w:cs="Times New Roman"/>
                <w:sz w:val="24"/>
                <w:szCs w:val="24"/>
              </w:rPr>
              <w:t xml:space="preserve">DMT (Fitzgerald &amp; Sheerman, 2015): reflect and record. Teacher provides encouragement in blog. Students submit their hardcopies of named and dated CMC </w:t>
            </w:r>
            <w:r w:rsidRPr="00C37E65">
              <w:rPr>
                <w:rFonts w:ascii="Times New Roman" w:hAnsi="Times New Roman" w:cs="Times New Roman"/>
                <w:sz w:val="24"/>
                <w:szCs w:val="24"/>
              </w:rPr>
              <w:t>(</w:t>
            </w:r>
            <w:r>
              <w:rPr>
                <w:rFonts w:ascii="Times New Roman" w:hAnsi="Times New Roman" w:cs="Times New Roman"/>
                <w:color w:val="000000" w:themeColor="text1"/>
                <w:sz w:val="24"/>
                <w:szCs w:val="24"/>
              </w:rPr>
              <w:t>Loertscher, Koechlin Zwann, 2005)</w:t>
            </w:r>
            <w:r>
              <w:rPr>
                <w:rFonts w:ascii="Times New Roman" w:hAnsi="Times New Roman" w:cs="Times New Roman"/>
                <w:sz w:val="24"/>
                <w:szCs w:val="24"/>
              </w:rPr>
              <w:t xml:space="preserve"> for teacher /TL to check. </w:t>
            </w:r>
          </w:p>
        </w:tc>
        <w:tc>
          <w:tcPr>
            <w:tcW w:w="7512" w:type="dxa"/>
          </w:tcPr>
          <w:p w:rsidR="00A44E76" w:rsidRDefault="00A44E76" w:rsidP="0039272F">
            <w:pPr>
              <w:spacing w:after="16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*Pose </w:t>
            </w:r>
            <w:r w:rsidRPr="000E51E1">
              <w:rPr>
                <w:rFonts w:ascii="Times New Roman" w:hAnsi="Times New Roman" w:cs="Times New Roman"/>
                <w:sz w:val="24"/>
                <w:szCs w:val="24"/>
              </w:rPr>
              <w:t>questions</w:t>
            </w:r>
            <w:r>
              <w:rPr>
                <w:rFonts w:ascii="Times New Roman" w:hAnsi="Times New Roman" w:cs="Times New Roman"/>
                <w:sz w:val="24"/>
                <w:szCs w:val="24"/>
              </w:rPr>
              <w:t xml:space="preserve">: closed or open </w:t>
            </w:r>
            <w:r w:rsidRPr="000E51E1">
              <w:rPr>
                <w:rFonts w:ascii="Times New Roman" w:hAnsi="Times New Roman" w:cs="Times New Roman"/>
                <w:sz w:val="24"/>
                <w:szCs w:val="24"/>
              </w:rPr>
              <w:t>(Fitzgerald</w:t>
            </w:r>
            <w:r>
              <w:rPr>
                <w:rFonts w:ascii="Times New Roman" w:hAnsi="Times New Roman" w:cs="Times New Roman"/>
                <w:sz w:val="24"/>
                <w:szCs w:val="24"/>
              </w:rPr>
              <w:t xml:space="preserve"> &amp; </w:t>
            </w:r>
            <w:r w:rsidRPr="000E51E1">
              <w:rPr>
                <w:rFonts w:ascii="Times New Roman" w:hAnsi="Times New Roman" w:cs="Times New Roman"/>
                <w:sz w:val="24"/>
                <w:szCs w:val="24"/>
              </w:rPr>
              <w:t xml:space="preserve">Sheerman, 2015).                                                       </w:t>
            </w:r>
            <w:r>
              <w:rPr>
                <w:rFonts w:ascii="Times New Roman" w:hAnsi="Times New Roman" w:cs="Times New Roman"/>
                <w:sz w:val="24"/>
                <w:szCs w:val="24"/>
              </w:rPr>
              <w:t>*</w:t>
            </w:r>
            <w:r w:rsidRPr="000E51E1">
              <w:rPr>
                <w:rFonts w:ascii="Times New Roman" w:hAnsi="Times New Roman" w:cs="Times New Roman"/>
                <w:sz w:val="24"/>
                <w:szCs w:val="24"/>
              </w:rPr>
              <w:t xml:space="preserve">Recognise key inquiry questions:                                                                                                       What </w:t>
            </w:r>
            <w:r>
              <w:rPr>
                <w:rFonts w:ascii="Times New Roman" w:hAnsi="Times New Roman" w:cs="Times New Roman"/>
                <w:sz w:val="24"/>
                <w:szCs w:val="24"/>
              </w:rPr>
              <w:t>are DSNs</w:t>
            </w:r>
            <w:r w:rsidRPr="000E51E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E51E1">
              <w:rPr>
                <w:rFonts w:ascii="Times New Roman" w:hAnsi="Times New Roman" w:cs="Times New Roman"/>
                <w:sz w:val="24"/>
                <w:szCs w:val="24"/>
              </w:rPr>
              <w:t>What are the main components</w:t>
            </w:r>
            <w:r>
              <w:rPr>
                <w:rFonts w:ascii="Times New Roman" w:hAnsi="Times New Roman" w:cs="Times New Roman"/>
                <w:sz w:val="24"/>
                <w:szCs w:val="24"/>
              </w:rPr>
              <w:t xml:space="preserve"> (parts) of DSNs</w:t>
            </w:r>
            <w:r w:rsidRPr="000E51E1">
              <w:rPr>
                <w:rFonts w:ascii="Times New Roman" w:hAnsi="Times New Roman" w:cs="Times New Roman"/>
                <w:sz w:val="24"/>
                <w:szCs w:val="24"/>
              </w:rPr>
              <w:t>?                                                    How is data transmitted between two digital components?                               How do existing information systems meet the needs of present and future communities?</w:t>
            </w:r>
            <w:r>
              <w:rPr>
                <w:rFonts w:ascii="Times New Roman" w:hAnsi="Times New Roman" w:cs="Times New Roman"/>
                <w:sz w:val="24"/>
                <w:szCs w:val="24"/>
              </w:rPr>
              <w:t xml:space="preserve"> (NESA, 2017, p.93).                                                                                                     *Advantages and disadvantages? </w:t>
            </w:r>
            <w:r w:rsidRPr="000E51E1">
              <w:rPr>
                <w:rFonts w:ascii="Times New Roman" w:hAnsi="Times New Roman" w:cs="Times New Roman"/>
                <w:sz w:val="24"/>
                <w:szCs w:val="24"/>
              </w:rPr>
              <w:t xml:space="preserve"> </w:t>
            </w:r>
            <w:r>
              <w:rPr>
                <w:rFonts w:ascii="Times New Roman" w:hAnsi="Times New Roman" w:cs="Times New Roman"/>
                <w:sz w:val="24"/>
                <w:szCs w:val="24"/>
              </w:rPr>
              <w:t xml:space="preserve">                                                                                       *Listen                                                                                                                       *Process and organise information (Kuhlthau, Maniotes and Caspari, 2012).                                                                                                                                                                                                                                                                                                                                                                                                                                                                                 *</w:t>
            </w:r>
            <w:r w:rsidRPr="00B66432">
              <w:rPr>
                <w:rFonts w:ascii="Times New Roman" w:hAnsi="Times New Roman" w:cs="Times New Roman"/>
                <w:sz w:val="24"/>
                <w:szCs w:val="24"/>
              </w:rPr>
              <w:t>Identify possible sources (NSW DET, 2007)</w:t>
            </w:r>
            <w:r>
              <w:rPr>
                <w:rFonts w:ascii="Times New Roman" w:hAnsi="Times New Roman" w:cs="Times New Roman"/>
                <w:sz w:val="24"/>
                <w:szCs w:val="24"/>
              </w:rPr>
              <w:t>.                                                       *</w:t>
            </w:r>
            <w:r w:rsidRPr="00B66432">
              <w:rPr>
                <w:rFonts w:ascii="Times New Roman" w:hAnsi="Times New Roman" w:cs="Times New Roman"/>
                <w:sz w:val="24"/>
                <w:szCs w:val="24"/>
              </w:rPr>
              <w:t>Use key words to locate useful information within sources (NSW DET, 2007)</w:t>
            </w:r>
            <w:r>
              <w:rPr>
                <w:rFonts w:ascii="Times New Roman" w:hAnsi="Times New Roman" w:cs="Times New Roman"/>
                <w:sz w:val="24"/>
                <w:szCs w:val="24"/>
              </w:rPr>
              <w:t>.</w:t>
            </w:r>
            <w:r w:rsidRPr="00B6643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66432">
              <w:rPr>
                <w:rFonts w:ascii="Times New Roman" w:hAnsi="Times New Roman" w:cs="Times New Roman"/>
                <w:sz w:val="24"/>
                <w:szCs w:val="24"/>
              </w:rPr>
              <w:t>Record, an</w:t>
            </w:r>
            <w:r>
              <w:rPr>
                <w:rFonts w:ascii="Times New Roman" w:hAnsi="Times New Roman" w:cs="Times New Roman"/>
                <w:sz w:val="24"/>
                <w:szCs w:val="24"/>
              </w:rPr>
              <w:t xml:space="preserve">alyse and summarise information </w:t>
            </w:r>
            <w:r w:rsidRPr="00B66432">
              <w:rPr>
                <w:rFonts w:ascii="Times New Roman" w:hAnsi="Times New Roman" w:cs="Times New Roman"/>
                <w:sz w:val="24"/>
                <w:szCs w:val="24"/>
              </w:rPr>
              <w:t>(NSW DET, 2007)</w:t>
            </w:r>
            <w:r>
              <w:rPr>
                <w:rFonts w:ascii="Times New Roman" w:hAnsi="Times New Roman" w:cs="Times New Roman"/>
                <w:sz w:val="24"/>
                <w:szCs w:val="24"/>
              </w:rPr>
              <w:t>.</w:t>
            </w:r>
            <w:r w:rsidRPr="00B66432">
              <w:rPr>
                <w:rFonts w:ascii="Times New Roman" w:hAnsi="Times New Roman" w:cs="Times New Roman"/>
                <w:sz w:val="24"/>
                <w:szCs w:val="24"/>
              </w:rPr>
              <w:t xml:space="preserve"> </w:t>
            </w:r>
            <w:r>
              <w:rPr>
                <w:rFonts w:ascii="Times New Roman" w:hAnsi="Times New Roman" w:cs="Times New Roman"/>
                <w:sz w:val="24"/>
                <w:szCs w:val="24"/>
              </w:rPr>
              <w:t xml:space="preserve">                                                                                                             *Record details of sources used </w:t>
            </w:r>
            <w:r w:rsidRPr="0039379D">
              <w:rPr>
                <w:rFonts w:ascii="Times New Roman" w:hAnsi="Times New Roman" w:cs="Times New Roman"/>
                <w:sz w:val="24"/>
                <w:szCs w:val="24"/>
              </w:rPr>
              <w:t>(NSW DET, 2007)</w:t>
            </w:r>
            <w:r>
              <w:rPr>
                <w:rFonts w:ascii="Times New Roman" w:hAnsi="Times New Roman" w:cs="Times New Roman"/>
                <w:sz w:val="24"/>
                <w:szCs w:val="24"/>
              </w:rPr>
              <w:t>.</w:t>
            </w:r>
            <w:r w:rsidRPr="0039379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9379D">
              <w:rPr>
                <w:rFonts w:ascii="Times New Roman" w:hAnsi="Times New Roman" w:cs="Times New Roman"/>
                <w:sz w:val="24"/>
                <w:szCs w:val="24"/>
              </w:rPr>
              <w:t>Recognise worth and cre</w:t>
            </w:r>
            <w:r>
              <w:rPr>
                <w:rFonts w:ascii="Times New Roman" w:hAnsi="Times New Roman" w:cs="Times New Roman"/>
                <w:sz w:val="24"/>
                <w:szCs w:val="24"/>
              </w:rPr>
              <w:t>dibility of sources (NSW DET,2</w:t>
            </w:r>
            <w:r w:rsidRPr="0039379D">
              <w:rPr>
                <w:rFonts w:ascii="Times New Roman" w:hAnsi="Times New Roman" w:cs="Times New Roman"/>
                <w:sz w:val="24"/>
                <w:szCs w:val="24"/>
              </w:rPr>
              <w:t>007)</w:t>
            </w:r>
            <w:r>
              <w:rPr>
                <w:rFonts w:ascii="Times New Roman" w:hAnsi="Times New Roman" w:cs="Times New Roman"/>
                <w:sz w:val="24"/>
                <w:szCs w:val="24"/>
              </w:rPr>
              <w:t>.                     *Record</w:t>
            </w:r>
            <w:r w:rsidRPr="00131342">
              <w:rPr>
                <w:rFonts w:ascii="Times New Roman" w:hAnsi="Times New Roman" w:cs="Times New Roman"/>
                <w:sz w:val="24"/>
                <w:szCs w:val="24"/>
              </w:rPr>
              <w:t xml:space="preserve"> initial reflectio</w:t>
            </w:r>
            <w:r>
              <w:rPr>
                <w:rFonts w:ascii="Times New Roman" w:hAnsi="Times New Roman" w:cs="Times New Roman"/>
                <w:sz w:val="24"/>
                <w:szCs w:val="24"/>
              </w:rPr>
              <w:t>ns on blogs.</w:t>
            </w:r>
            <w:r w:rsidRPr="00131342">
              <w:rPr>
                <w:rFonts w:ascii="Times New Roman" w:hAnsi="Times New Roman" w:cs="Times New Roman"/>
                <w:sz w:val="24"/>
                <w:szCs w:val="24"/>
              </w:rPr>
              <w:t xml:space="preserve"> </w:t>
            </w:r>
            <w:r>
              <w:rPr>
                <w:rFonts w:ascii="Times New Roman" w:hAnsi="Times New Roman" w:cs="Times New Roman"/>
                <w:sz w:val="24"/>
                <w:szCs w:val="24"/>
              </w:rPr>
              <w:t xml:space="preserve">                                                                            *Identify and clarify information and ideas (Fitzgerald cited in Kuhlthau, </w:t>
            </w:r>
            <w:r>
              <w:rPr>
                <w:rFonts w:ascii="Times New Roman" w:hAnsi="Times New Roman" w:cs="Times New Roman"/>
                <w:sz w:val="24"/>
                <w:szCs w:val="24"/>
              </w:rPr>
              <w:lastRenderedPageBreak/>
              <w:t xml:space="preserve">Maniotes &amp; Caspari, 2012).                                                                                                                       *View                                                                                                       *Recall GI stages and concepts                                                                         *Process and organise information (Fitzgerald cited in Kuhlthau, Maniotes &amp; Caspari, 2012).                                                                                                                                                                                                                                                                                </w:t>
            </w:r>
          </w:p>
          <w:p w:rsidR="00A44E76" w:rsidRDefault="00A44E76" w:rsidP="0039272F">
            <w:pPr>
              <w:spacing w:after="160" w:line="360" w:lineRule="auto"/>
              <w:rPr>
                <w:rFonts w:ascii="Times New Roman" w:hAnsi="Times New Roman" w:cs="Times New Roman"/>
                <w:sz w:val="24"/>
                <w:szCs w:val="24"/>
              </w:rPr>
            </w:pPr>
          </w:p>
          <w:p w:rsidR="00A44E76" w:rsidRDefault="00A44E76" w:rsidP="0039272F">
            <w:pPr>
              <w:spacing w:after="160" w:line="360" w:lineRule="auto"/>
              <w:rPr>
                <w:rFonts w:ascii="Times New Roman" w:hAnsi="Times New Roman" w:cs="Times New Roman"/>
                <w:sz w:val="24"/>
                <w:szCs w:val="24"/>
              </w:rPr>
            </w:pPr>
          </w:p>
          <w:p w:rsidR="00A44E76" w:rsidRDefault="00A44E76" w:rsidP="0039272F">
            <w:pPr>
              <w:spacing w:after="160" w:line="360" w:lineRule="auto"/>
              <w:rPr>
                <w:rFonts w:ascii="Times New Roman" w:hAnsi="Times New Roman" w:cs="Times New Roman"/>
                <w:sz w:val="24"/>
                <w:szCs w:val="24"/>
              </w:rPr>
            </w:pPr>
          </w:p>
          <w:p w:rsidR="00A44E76" w:rsidRDefault="00A44E76" w:rsidP="0039272F">
            <w:pPr>
              <w:spacing w:after="160" w:line="360" w:lineRule="auto"/>
              <w:rPr>
                <w:rFonts w:ascii="Times New Roman" w:hAnsi="Times New Roman" w:cs="Times New Roman"/>
                <w:sz w:val="24"/>
                <w:szCs w:val="24"/>
              </w:rPr>
            </w:pPr>
          </w:p>
          <w:p w:rsidR="00A44E76" w:rsidRDefault="00A44E76" w:rsidP="0039272F">
            <w:pPr>
              <w:spacing w:after="160" w:line="360" w:lineRule="auto"/>
              <w:rPr>
                <w:rFonts w:ascii="Times New Roman" w:hAnsi="Times New Roman" w:cs="Times New Roman"/>
                <w:sz w:val="24"/>
                <w:szCs w:val="24"/>
              </w:rPr>
            </w:pPr>
          </w:p>
          <w:p w:rsidR="00A44E76" w:rsidRDefault="00A44E76" w:rsidP="0039272F">
            <w:pPr>
              <w:spacing w:after="160" w:line="360" w:lineRule="auto"/>
              <w:rPr>
                <w:rFonts w:ascii="Times New Roman" w:hAnsi="Times New Roman" w:cs="Times New Roman"/>
                <w:sz w:val="24"/>
                <w:szCs w:val="24"/>
              </w:rPr>
            </w:pPr>
          </w:p>
          <w:p w:rsidR="00A44E76" w:rsidRDefault="00A44E76" w:rsidP="0039272F">
            <w:pPr>
              <w:spacing w:after="160" w:line="360" w:lineRule="auto"/>
              <w:rPr>
                <w:rFonts w:ascii="Times New Roman" w:hAnsi="Times New Roman" w:cs="Times New Roman"/>
                <w:sz w:val="24"/>
                <w:szCs w:val="24"/>
              </w:rPr>
            </w:pPr>
          </w:p>
          <w:p w:rsidR="00A44E76" w:rsidRDefault="00A44E76" w:rsidP="0039272F">
            <w:pPr>
              <w:spacing w:after="160" w:line="360" w:lineRule="auto"/>
              <w:rPr>
                <w:rFonts w:ascii="Times New Roman" w:hAnsi="Times New Roman" w:cs="Times New Roman"/>
                <w:sz w:val="24"/>
                <w:szCs w:val="24"/>
              </w:rPr>
            </w:pPr>
          </w:p>
          <w:p w:rsidR="00A44E76" w:rsidRPr="000F636A" w:rsidRDefault="00A44E76" w:rsidP="0039272F">
            <w:pPr>
              <w:spacing w:after="160" w:line="360" w:lineRule="auto"/>
              <w:rPr>
                <w:rFonts w:ascii="Times New Roman" w:hAnsi="Times New Roman" w:cs="Times New Roman"/>
                <w:sz w:val="24"/>
                <w:szCs w:val="24"/>
              </w:rPr>
            </w:pPr>
            <w:r>
              <w:rPr>
                <w:rFonts w:ascii="Times New Roman" w:hAnsi="Times New Roman" w:cs="Times New Roman"/>
                <w:sz w:val="24"/>
                <w:szCs w:val="24"/>
              </w:rPr>
              <w:t xml:space="preserve">*Begin to limit an investigation to a manageable size (DET, 2007). </w:t>
            </w:r>
          </w:p>
        </w:tc>
      </w:tr>
    </w:tbl>
    <w:p w:rsidR="00A44E76" w:rsidRDefault="00A44E76" w:rsidP="00A44E76">
      <w:pPr>
        <w:spacing w:after="0" w:line="360" w:lineRule="auto"/>
        <w:rPr>
          <w:rFonts w:ascii="Times New Roman" w:hAnsi="Times New Roman" w:cs="Times New Roman"/>
          <w:b/>
          <w:sz w:val="24"/>
          <w:szCs w:val="24"/>
        </w:rPr>
      </w:pPr>
    </w:p>
    <w:p w:rsidR="00A44E76" w:rsidRDefault="00A44E76" w:rsidP="00A44E76">
      <w:pPr>
        <w:spacing w:after="0" w:line="360" w:lineRule="auto"/>
        <w:rPr>
          <w:rFonts w:ascii="Times New Roman" w:hAnsi="Times New Roman" w:cs="Times New Roman"/>
          <w:b/>
          <w:sz w:val="24"/>
          <w:szCs w:val="24"/>
        </w:rPr>
      </w:pPr>
    </w:p>
    <w:p w:rsidR="00A44E76" w:rsidRDefault="00A44E76" w:rsidP="00A44E76">
      <w:pPr>
        <w:rPr>
          <w:rFonts w:ascii="Times New Roman" w:hAnsi="Times New Roman" w:cs="Times New Roman"/>
          <w:b/>
          <w:sz w:val="24"/>
          <w:szCs w:val="24"/>
        </w:rPr>
      </w:pPr>
      <w:r>
        <w:rPr>
          <w:rFonts w:ascii="Times New Roman" w:hAnsi="Times New Roman" w:cs="Times New Roman"/>
          <w:b/>
          <w:sz w:val="24"/>
          <w:szCs w:val="24"/>
        </w:rPr>
        <w:lastRenderedPageBreak/>
        <w:br w:type="page"/>
      </w:r>
    </w:p>
    <w:p w:rsidR="00A44E76" w:rsidRPr="004C0F11" w:rsidRDefault="00A44E76" w:rsidP="00A44E76">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EXPLORE</w:t>
      </w:r>
    </w:p>
    <w:tbl>
      <w:tblPr>
        <w:tblStyle w:val="TableGrid"/>
        <w:tblW w:w="14283" w:type="dxa"/>
        <w:tblLook w:val="04A0" w:firstRow="1" w:lastRow="0" w:firstColumn="1" w:lastColumn="0" w:noHBand="0" w:noVBand="1"/>
      </w:tblPr>
      <w:tblGrid>
        <w:gridCol w:w="7054"/>
        <w:gridCol w:w="7229"/>
      </w:tblGrid>
      <w:tr w:rsidR="00A44E76" w:rsidRPr="00DF4405" w:rsidTr="0039272F">
        <w:tc>
          <w:tcPr>
            <w:tcW w:w="7054" w:type="dxa"/>
          </w:tcPr>
          <w:p w:rsidR="00A44E76" w:rsidRDefault="00A44E76" w:rsidP="0039272F">
            <w:pPr>
              <w:spacing w:line="360" w:lineRule="auto"/>
              <w:rPr>
                <w:rFonts w:ascii="Times New Roman" w:hAnsi="Times New Roman" w:cs="Times New Roman"/>
                <w:sz w:val="24"/>
                <w:szCs w:val="24"/>
              </w:rPr>
            </w:pPr>
            <w:r>
              <w:rPr>
                <w:rFonts w:ascii="Times New Roman" w:hAnsi="Times New Roman" w:cs="Times New Roman"/>
                <w:sz w:val="24"/>
                <w:szCs w:val="24"/>
              </w:rPr>
              <w:t>GI song/dance/explain</w:t>
            </w:r>
          </w:p>
          <w:p w:rsidR="00A44E76" w:rsidRDefault="00A44E76" w:rsidP="0039272F">
            <w:pPr>
              <w:spacing w:line="360" w:lineRule="auto"/>
              <w:rPr>
                <w:rFonts w:ascii="Times New Roman" w:hAnsi="Times New Roman" w:cs="Times New Roman"/>
                <w:sz w:val="24"/>
                <w:szCs w:val="24"/>
              </w:rPr>
            </w:pPr>
            <w:r>
              <w:rPr>
                <w:rFonts w:ascii="Times New Roman" w:hAnsi="Times New Roman" w:cs="Times New Roman"/>
                <w:i/>
                <w:sz w:val="24"/>
                <w:szCs w:val="24"/>
              </w:rPr>
              <w:t xml:space="preserve">DMT </w:t>
            </w:r>
            <w:r>
              <w:rPr>
                <w:rFonts w:ascii="Times New Roman" w:hAnsi="Times New Roman" w:cs="Times New Roman"/>
                <w:sz w:val="24"/>
                <w:szCs w:val="24"/>
              </w:rPr>
              <w:t xml:space="preserve"> scaffold helps to form potentially 11 inquiry circles. </w:t>
            </w:r>
          </w:p>
          <w:p w:rsidR="00A44E76" w:rsidRDefault="00A44E76" w:rsidP="0039272F">
            <w:pPr>
              <w:spacing w:line="360" w:lineRule="auto"/>
              <w:rPr>
                <w:rFonts w:ascii="Times New Roman" w:hAnsi="Times New Roman" w:cs="Times New Roman"/>
                <w:sz w:val="24"/>
                <w:szCs w:val="24"/>
              </w:rPr>
            </w:pPr>
            <w:r>
              <w:rPr>
                <w:rFonts w:ascii="Times New Roman" w:hAnsi="Times New Roman" w:cs="Times New Roman"/>
                <w:sz w:val="24"/>
                <w:szCs w:val="24"/>
              </w:rPr>
              <w:t xml:space="preserve">Information Literacy (IL)/inquiry skills revisited using 3 relevant scaffolds. </w:t>
            </w:r>
          </w:p>
          <w:p w:rsidR="00A44E76" w:rsidRDefault="00A44E76" w:rsidP="0039272F">
            <w:pPr>
              <w:spacing w:line="360" w:lineRule="auto"/>
              <w:rPr>
                <w:rFonts w:ascii="Times New Roman" w:hAnsi="Times New Roman" w:cs="Times New Roman"/>
                <w:sz w:val="24"/>
                <w:szCs w:val="24"/>
              </w:rPr>
            </w:pPr>
            <w:r>
              <w:rPr>
                <w:rFonts w:ascii="Times New Roman" w:hAnsi="Times New Roman" w:cs="Times New Roman"/>
                <w:sz w:val="24"/>
                <w:szCs w:val="24"/>
              </w:rPr>
              <w:t xml:space="preserve">Students use mind maps (Bubbl.us, n.d.)  in inquiry circles to build depth to questions.  Building Knowledge and CMC  scaffolds  </w:t>
            </w:r>
            <w:r>
              <w:rPr>
                <w:rFonts w:ascii="Times New Roman" w:hAnsi="Times New Roman" w:cs="Times New Roman"/>
                <w:sz w:val="24"/>
                <w:szCs w:val="24"/>
                <w:lang w:val="de-DE"/>
              </w:rPr>
              <w:t>(Loertscher,  Koechlin, &amp; Zwann, 2005)</w:t>
            </w:r>
            <w:r>
              <w:rPr>
                <w:rFonts w:ascii="Times New Roman" w:hAnsi="Times New Roman" w:cs="Times New Roman"/>
                <w:sz w:val="24"/>
                <w:szCs w:val="24"/>
              </w:rPr>
              <w:t xml:space="preserve">. </w:t>
            </w:r>
          </w:p>
          <w:p w:rsidR="00A44E76" w:rsidRDefault="00A44E76" w:rsidP="0039272F">
            <w:pPr>
              <w:spacing w:line="360" w:lineRule="auto"/>
              <w:rPr>
                <w:rFonts w:ascii="Times New Roman" w:hAnsi="Times New Roman" w:cs="Times New Roman"/>
                <w:sz w:val="24"/>
                <w:szCs w:val="24"/>
              </w:rPr>
            </w:pPr>
            <w:r>
              <w:rPr>
                <w:rFonts w:ascii="Times New Roman" w:hAnsi="Times New Roman" w:cs="Times New Roman"/>
                <w:sz w:val="24"/>
                <w:szCs w:val="24"/>
              </w:rPr>
              <w:t xml:space="preserve">Students research multi modal sources in area of interest to explore ideas. </w:t>
            </w:r>
          </w:p>
          <w:p w:rsidR="00A44E76" w:rsidRPr="00DF4405" w:rsidRDefault="00A44E76" w:rsidP="0039272F">
            <w:pPr>
              <w:spacing w:line="360" w:lineRule="auto"/>
              <w:rPr>
                <w:rFonts w:ascii="Times New Roman" w:hAnsi="Times New Roman" w:cs="Times New Roman"/>
                <w:sz w:val="24"/>
                <w:szCs w:val="24"/>
              </w:rPr>
            </w:pPr>
            <w:r>
              <w:rPr>
                <w:rFonts w:ascii="Times New Roman" w:hAnsi="Times New Roman" w:cs="Times New Roman"/>
                <w:sz w:val="24"/>
                <w:szCs w:val="24"/>
              </w:rPr>
              <w:t xml:space="preserve">Teacher checks blogs for students development of thinking, comments re direction for them.                                                                                </w:t>
            </w:r>
          </w:p>
        </w:tc>
        <w:tc>
          <w:tcPr>
            <w:tcW w:w="7229" w:type="dxa"/>
          </w:tcPr>
          <w:p w:rsidR="00A44E76" w:rsidRDefault="00A44E76" w:rsidP="0039272F">
            <w:pPr>
              <w:spacing w:line="360" w:lineRule="auto"/>
              <w:rPr>
                <w:rFonts w:ascii="Times New Roman" w:hAnsi="Times New Roman" w:cs="Times New Roman"/>
                <w:sz w:val="24"/>
                <w:szCs w:val="24"/>
              </w:rPr>
            </w:pPr>
            <w:r>
              <w:rPr>
                <w:rFonts w:ascii="Times New Roman" w:hAnsi="Times New Roman" w:cs="Times New Roman"/>
                <w:sz w:val="24"/>
                <w:szCs w:val="24"/>
              </w:rPr>
              <w:t>The above and:</w:t>
            </w:r>
          </w:p>
          <w:p w:rsidR="00A44E76" w:rsidRPr="00D85D3E" w:rsidRDefault="00A44E76" w:rsidP="0039272F">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D85D3E">
              <w:rPr>
                <w:rFonts w:ascii="Times New Roman" w:hAnsi="Times New Roman" w:cs="Times New Roman"/>
                <w:sz w:val="24"/>
                <w:szCs w:val="24"/>
              </w:rPr>
              <w:t xml:space="preserve">Recall relevant information and skills from previous experience (NSW </w:t>
            </w:r>
            <w:r>
              <w:rPr>
                <w:rFonts w:ascii="Times New Roman" w:hAnsi="Times New Roman" w:cs="Times New Roman"/>
                <w:sz w:val="24"/>
                <w:szCs w:val="24"/>
              </w:rPr>
              <w:t>DET</w:t>
            </w:r>
            <w:r w:rsidRPr="00D85D3E">
              <w:rPr>
                <w:rFonts w:ascii="Times New Roman" w:hAnsi="Times New Roman" w:cs="Times New Roman"/>
                <w:sz w:val="24"/>
                <w:szCs w:val="24"/>
              </w:rPr>
              <w:t xml:space="preserve">, 2007) </w:t>
            </w:r>
          </w:p>
          <w:p w:rsidR="00A44E76" w:rsidRPr="00D85D3E" w:rsidRDefault="00A44E76" w:rsidP="0039272F">
            <w:pPr>
              <w:spacing w:line="360" w:lineRule="auto"/>
              <w:rPr>
                <w:rFonts w:ascii="Times New Roman" w:hAnsi="Times New Roman" w:cs="Times New Roman"/>
                <w:sz w:val="24"/>
                <w:szCs w:val="24"/>
              </w:rPr>
            </w:pPr>
            <w:r>
              <w:rPr>
                <w:rFonts w:ascii="Times New Roman" w:hAnsi="Times New Roman" w:cs="Times New Roman"/>
                <w:sz w:val="24"/>
                <w:szCs w:val="24"/>
              </w:rPr>
              <w:t>*</w:t>
            </w:r>
            <w:r w:rsidRPr="00D85D3E">
              <w:rPr>
                <w:rFonts w:ascii="Times New Roman" w:hAnsi="Times New Roman" w:cs="Times New Roman"/>
                <w:sz w:val="24"/>
                <w:szCs w:val="24"/>
              </w:rPr>
              <w:t>Limit an investigation to a manageable size ((NSW DET, 2007)</w:t>
            </w:r>
          </w:p>
          <w:p w:rsidR="00A44E76" w:rsidRDefault="00A44E76" w:rsidP="0039272F">
            <w:pPr>
              <w:spacing w:line="360" w:lineRule="auto"/>
              <w:rPr>
                <w:rFonts w:ascii="Times New Roman" w:hAnsi="Times New Roman" w:cs="Times New Roman"/>
                <w:sz w:val="24"/>
                <w:szCs w:val="24"/>
              </w:rPr>
            </w:pPr>
            <w:r>
              <w:rPr>
                <w:rFonts w:ascii="Times New Roman" w:hAnsi="Times New Roman" w:cs="Times New Roman"/>
                <w:sz w:val="24"/>
                <w:szCs w:val="24"/>
              </w:rPr>
              <w:t>*</w:t>
            </w:r>
            <w:r w:rsidRPr="0039379D">
              <w:rPr>
                <w:rFonts w:ascii="Times New Roman" w:hAnsi="Times New Roman" w:cs="Times New Roman"/>
                <w:sz w:val="24"/>
                <w:szCs w:val="24"/>
              </w:rPr>
              <w:t xml:space="preserve">Collaborate with others so as to build knowledge </w:t>
            </w:r>
          </w:p>
          <w:p w:rsidR="00A44E76" w:rsidRPr="00FD0522" w:rsidRDefault="00A44E76" w:rsidP="0039272F">
            <w:pPr>
              <w:spacing w:line="360" w:lineRule="auto"/>
              <w:rPr>
                <w:rFonts w:ascii="Times New Roman" w:hAnsi="Times New Roman" w:cs="Times New Roman"/>
                <w:sz w:val="24"/>
                <w:szCs w:val="24"/>
              </w:rPr>
            </w:pPr>
            <w:r>
              <w:rPr>
                <w:rFonts w:ascii="Times New Roman" w:hAnsi="Times New Roman" w:cs="Times New Roman"/>
                <w:sz w:val="24"/>
                <w:szCs w:val="24"/>
              </w:rPr>
              <w:t>*“C</w:t>
            </w:r>
            <w:r w:rsidRPr="00D07601">
              <w:rPr>
                <w:rFonts w:ascii="Times New Roman" w:hAnsi="Times New Roman" w:cs="Times New Roman"/>
                <w:sz w:val="24"/>
                <w:szCs w:val="24"/>
              </w:rPr>
              <w:t xml:space="preserve">omprehending texts through listening, reading and viewing” (ACARA, 2017). </w:t>
            </w:r>
            <w:r>
              <w:rPr>
                <w:rFonts w:ascii="Times New Roman" w:hAnsi="Times New Roman" w:cs="Times New Roman"/>
                <w:sz w:val="24"/>
                <w:szCs w:val="24"/>
              </w:rPr>
              <w:t xml:space="preserve">                                                                                                                       *“</w:t>
            </w:r>
            <w:r w:rsidRPr="00FD0522">
              <w:rPr>
                <w:rFonts w:ascii="Times New Roman" w:hAnsi="Times New Roman" w:cs="Times New Roman"/>
                <w:sz w:val="24"/>
                <w:szCs w:val="24"/>
              </w:rPr>
              <w:t xml:space="preserve">Inquiring-identifying, exploring and organising” (ACARA, 2017). </w:t>
            </w:r>
            <w:r>
              <w:rPr>
                <w:rFonts w:ascii="Times New Roman" w:hAnsi="Times New Roman" w:cs="Times New Roman"/>
                <w:sz w:val="24"/>
                <w:szCs w:val="24"/>
              </w:rPr>
              <w:t xml:space="preserve">                                    *</w:t>
            </w:r>
            <w:r w:rsidRPr="00B66432">
              <w:rPr>
                <w:rFonts w:ascii="Times New Roman" w:hAnsi="Times New Roman" w:cs="Times New Roman"/>
                <w:sz w:val="24"/>
                <w:szCs w:val="24"/>
              </w:rPr>
              <w:t>Identify possible sources (NSW DET, 2007)</w:t>
            </w:r>
            <w:r>
              <w:rPr>
                <w:rFonts w:ascii="Times New Roman" w:hAnsi="Times New Roman" w:cs="Times New Roman"/>
                <w:sz w:val="24"/>
                <w:szCs w:val="24"/>
              </w:rPr>
              <w:t>.                                                                          *</w:t>
            </w:r>
            <w:r w:rsidRPr="00B66432">
              <w:rPr>
                <w:rFonts w:ascii="Times New Roman" w:hAnsi="Times New Roman" w:cs="Times New Roman"/>
                <w:sz w:val="24"/>
                <w:szCs w:val="24"/>
              </w:rPr>
              <w:t>Use key words to locate useful information within sources (NSW DET, 2007)</w:t>
            </w:r>
            <w:r>
              <w:rPr>
                <w:rFonts w:ascii="Times New Roman" w:hAnsi="Times New Roman" w:cs="Times New Roman"/>
                <w:sz w:val="24"/>
                <w:szCs w:val="24"/>
              </w:rPr>
              <w:t>.</w:t>
            </w:r>
            <w:r w:rsidRPr="00B66432">
              <w:rPr>
                <w:rFonts w:ascii="Times New Roman" w:hAnsi="Times New Roman" w:cs="Times New Roman"/>
                <w:sz w:val="24"/>
                <w:szCs w:val="24"/>
              </w:rPr>
              <w:t xml:space="preserve"> </w:t>
            </w:r>
            <w:r>
              <w:rPr>
                <w:rFonts w:ascii="Times New Roman" w:hAnsi="Times New Roman" w:cs="Times New Roman"/>
                <w:sz w:val="24"/>
                <w:szCs w:val="24"/>
              </w:rPr>
              <w:t xml:space="preserve">                                                                                                                     *Record</w:t>
            </w:r>
            <w:r w:rsidRPr="00131342">
              <w:rPr>
                <w:rFonts w:ascii="Times New Roman" w:hAnsi="Times New Roman" w:cs="Times New Roman"/>
                <w:sz w:val="24"/>
                <w:szCs w:val="24"/>
              </w:rPr>
              <w:t xml:space="preserve"> reflectio</w:t>
            </w:r>
            <w:r>
              <w:rPr>
                <w:rFonts w:ascii="Times New Roman" w:hAnsi="Times New Roman" w:cs="Times New Roman"/>
                <w:sz w:val="24"/>
                <w:szCs w:val="24"/>
              </w:rPr>
              <w:t>ns, questions, notes on blog.</w:t>
            </w:r>
            <w:r w:rsidRPr="0013134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44E76" w:rsidRDefault="00A44E76" w:rsidP="0039272F">
            <w:pPr>
              <w:spacing w:line="360" w:lineRule="auto"/>
              <w:rPr>
                <w:rFonts w:ascii="Times New Roman" w:hAnsi="Times New Roman" w:cs="Times New Roman"/>
                <w:sz w:val="24"/>
                <w:szCs w:val="24"/>
              </w:rPr>
            </w:pPr>
            <w:r w:rsidRPr="00D0760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44E76" w:rsidRDefault="00A44E76" w:rsidP="0039272F">
            <w:pPr>
              <w:spacing w:after="160" w:line="360" w:lineRule="auto"/>
              <w:rPr>
                <w:rFonts w:ascii="Times New Roman" w:hAnsi="Times New Roman" w:cs="Times New Roman"/>
                <w:sz w:val="24"/>
                <w:szCs w:val="24"/>
              </w:rPr>
            </w:pPr>
          </w:p>
          <w:p w:rsidR="00A44E76" w:rsidRDefault="00A44E76" w:rsidP="0039272F">
            <w:pPr>
              <w:spacing w:after="160" w:line="360" w:lineRule="auto"/>
              <w:rPr>
                <w:rFonts w:ascii="Times New Roman" w:hAnsi="Times New Roman" w:cs="Times New Roman"/>
                <w:sz w:val="24"/>
                <w:szCs w:val="24"/>
              </w:rPr>
            </w:pPr>
          </w:p>
          <w:p w:rsidR="00A44E76" w:rsidRPr="00DF4405" w:rsidRDefault="00A44E76" w:rsidP="0039272F">
            <w:pPr>
              <w:spacing w:line="360" w:lineRule="auto"/>
              <w:rPr>
                <w:rFonts w:ascii="Times New Roman" w:hAnsi="Times New Roman" w:cs="Times New Roman"/>
                <w:sz w:val="24"/>
                <w:szCs w:val="24"/>
              </w:rPr>
            </w:pPr>
          </w:p>
        </w:tc>
      </w:tr>
    </w:tbl>
    <w:p w:rsidR="00A44E76" w:rsidRDefault="00A44E76" w:rsidP="00A44E76">
      <w:pPr>
        <w:spacing w:after="0" w:line="360" w:lineRule="auto"/>
        <w:rPr>
          <w:rFonts w:ascii="Times New Roman" w:hAnsi="Times New Roman" w:cs="Times New Roman"/>
          <w:b/>
          <w:sz w:val="24"/>
          <w:szCs w:val="24"/>
        </w:rPr>
      </w:pPr>
    </w:p>
    <w:p w:rsidR="00A44E76" w:rsidRDefault="00A44E76" w:rsidP="00A44E76">
      <w:pPr>
        <w:spacing w:after="0" w:line="360" w:lineRule="auto"/>
        <w:rPr>
          <w:rFonts w:ascii="Times New Roman" w:hAnsi="Times New Roman" w:cs="Times New Roman"/>
          <w:b/>
          <w:sz w:val="24"/>
          <w:szCs w:val="24"/>
        </w:rPr>
      </w:pPr>
    </w:p>
    <w:p w:rsidR="00A44E76" w:rsidRDefault="00A44E76" w:rsidP="00A44E76">
      <w:pPr>
        <w:spacing w:after="0" w:line="360" w:lineRule="auto"/>
        <w:rPr>
          <w:rFonts w:ascii="Times New Roman" w:hAnsi="Times New Roman" w:cs="Times New Roman"/>
          <w:b/>
          <w:sz w:val="24"/>
          <w:szCs w:val="24"/>
        </w:rPr>
      </w:pPr>
    </w:p>
    <w:p w:rsidR="00A44E76" w:rsidRDefault="00A44E76" w:rsidP="00A44E76">
      <w:pPr>
        <w:rPr>
          <w:rFonts w:ascii="Times New Roman" w:hAnsi="Times New Roman" w:cs="Times New Roman"/>
          <w:b/>
          <w:sz w:val="24"/>
          <w:szCs w:val="24"/>
        </w:rPr>
      </w:pPr>
      <w:r>
        <w:rPr>
          <w:rFonts w:ascii="Times New Roman" w:hAnsi="Times New Roman" w:cs="Times New Roman"/>
          <w:b/>
          <w:sz w:val="24"/>
          <w:szCs w:val="24"/>
        </w:rPr>
        <w:br w:type="page"/>
      </w:r>
    </w:p>
    <w:p w:rsidR="00A44E76" w:rsidRPr="00DF4405" w:rsidRDefault="00A44E76" w:rsidP="00A44E76">
      <w:pPr>
        <w:spacing w:after="0" w:line="360" w:lineRule="auto"/>
        <w:rPr>
          <w:rFonts w:ascii="Times New Roman" w:hAnsi="Times New Roman" w:cs="Times New Roman"/>
          <w:b/>
          <w:sz w:val="24"/>
          <w:szCs w:val="24"/>
        </w:rPr>
      </w:pPr>
      <w:r w:rsidRPr="00DF4405">
        <w:rPr>
          <w:rFonts w:ascii="Times New Roman" w:hAnsi="Times New Roman" w:cs="Times New Roman"/>
          <w:b/>
          <w:sz w:val="24"/>
          <w:szCs w:val="24"/>
        </w:rPr>
        <w:lastRenderedPageBreak/>
        <w:t>IDENTIFY</w:t>
      </w:r>
    </w:p>
    <w:tbl>
      <w:tblPr>
        <w:tblStyle w:val="TableGrid"/>
        <w:tblW w:w="14283" w:type="dxa"/>
        <w:tblLook w:val="04A0" w:firstRow="1" w:lastRow="0" w:firstColumn="1" w:lastColumn="0" w:noHBand="0" w:noVBand="1"/>
      </w:tblPr>
      <w:tblGrid>
        <w:gridCol w:w="7054"/>
        <w:gridCol w:w="7229"/>
      </w:tblGrid>
      <w:tr w:rsidR="00A44E76" w:rsidRPr="00DF4405" w:rsidTr="0039272F">
        <w:trPr>
          <w:trHeight w:val="3493"/>
        </w:trPr>
        <w:tc>
          <w:tcPr>
            <w:tcW w:w="7054" w:type="dxa"/>
          </w:tcPr>
          <w:p w:rsidR="00A44E76" w:rsidRDefault="00A44E76" w:rsidP="0039272F">
            <w:pPr>
              <w:spacing w:line="360" w:lineRule="auto"/>
              <w:rPr>
                <w:rFonts w:ascii="Times New Roman" w:hAnsi="Times New Roman" w:cs="Times New Roman"/>
                <w:sz w:val="24"/>
                <w:szCs w:val="24"/>
              </w:rPr>
            </w:pPr>
            <w:r>
              <w:rPr>
                <w:rFonts w:ascii="Times New Roman" w:hAnsi="Times New Roman" w:cs="Times New Roman"/>
                <w:sz w:val="24"/>
                <w:szCs w:val="24"/>
              </w:rPr>
              <w:t>GI song/dance/explain.</w:t>
            </w:r>
          </w:p>
          <w:p w:rsidR="00A44E76" w:rsidRDefault="00A44E76" w:rsidP="0039272F">
            <w:pPr>
              <w:spacing w:line="360" w:lineRule="auto"/>
              <w:rPr>
                <w:rFonts w:ascii="Times New Roman" w:hAnsi="Times New Roman" w:cs="Times New Roman"/>
                <w:sz w:val="24"/>
                <w:szCs w:val="24"/>
                <w:lang w:val="de-DE"/>
              </w:rPr>
            </w:pPr>
            <w:r>
              <w:rPr>
                <w:rFonts w:ascii="Times New Roman" w:hAnsi="Times New Roman" w:cs="Times New Roman"/>
                <w:sz w:val="24"/>
                <w:szCs w:val="24"/>
              </w:rPr>
              <w:t>Building Knowledge (</w:t>
            </w:r>
            <w:r>
              <w:rPr>
                <w:rFonts w:ascii="Times New Roman" w:hAnsi="Times New Roman" w:cs="Times New Roman"/>
                <w:sz w:val="24"/>
                <w:szCs w:val="24"/>
                <w:lang w:val="de-DE"/>
              </w:rPr>
              <w:t xml:space="preserve">Loertscher, Koechlin, &amp; Zwann, 2005) and Mindmaps. </w:t>
            </w:r>
          </w:p>
          <w:p w:rsidR="00A44E76" w:rsidRDefault="00A44E76" w:rsidP="0039272F">
            <w:pPr>
              <w:spacing w:line="360" w:lineRule="auto"/>
              <w:rPr>
                <w:rFonts w:ascii="Times New Roman" w:hAnsi="Times New Roman" w:cs="Times New Roman"/>
                <w:sz w:val="24"/>
                <w:szCs w:val="24"/>
              </w:rPr>
            </w:pPr>
            <w:r>
              <w:rPr>
                <w:rFonts w:ascii="Times New Roman" w:hAnsi="Times New Roman" w:cs="Times New Roman"/>
                <w:sz w:val="24"/>
                <w:szCs w:val="24"/>
              </w:rPr>
              <w:t xml:space="preserve"> How to devise questions using the 4 relevant scaffolds chosen by TL, depending on literacy levels. </w:t>
            </w:r>
          </w:p>
          <w:p w:rsidR="00A44E76" w:rsidRDefault="00A44E76" w:rsidP="0039272F">
            <w:pPr>
              <w:spacing w:line="360" w:lineRule="auto"/>
              <w:rPr>
                <w:rFonts w:ascii="Times New Roman" w:hAnsi="Times New Roman" w:cs="Times New Roman"/>
                <w:sz w:val="24"/>
                <w:szCs w:val="24"/>
              </w:rPr>
            </w:pPr>
            <w:r>
              <w:rPr>
                <w:rFonts w:ascii="Times New Roman" w:hAnsi="Times New Roman" w:cs="Times New Roman"/>
                <w:sz w:val="24"/>
                <w:szCs w:val="24"/>
              </w:rPr>
              <w:t xml:space="preserve">Students with low literacy skills: SLSOs help using </w:t>
            </w:r>
            <w:r w:rsidRPr="00737F9A">
              <w:rPr>
                <w:rFonts w:ascii="Times New Roman" w:hAnsi="Times New Roman" w:cs="Times New Roman"/>
                <w:sz w:val="24"/>
                <w:szCs w:val="24"/>
              </w:rPr>
              <w:t>Clarifying Understanding</w:t>
            </w:r>
            <w:r w:rsidRPr="00117F8A">
              <w:rPr>
                <w:rFonts w:ascii="Times New Roman" w:hAnsi="Times New Roman" w:cs="Times New Roman"/>
                <w:i/>
                <w:sz w:val="24"/>
                <w:szCs w:val="24"/>
              </w:rPr>
              <w:t xml:space="preserve"> </w:t>
            </w:r>
          </w:p>
          <w:p w:rsidR="00A44E76" w:rsidRDefault="00A44E76" w:rsidP="0039272F">
            <w:pPr>
              <w:spacing w:line="360" w:lineRule="auto"/>
              <w:rPr>
                <w:rFonts w:ascii="Times New Roman" w:hAnsi="Times New Roman" w:cs="Times New Roman"/>
                <w:sz w:val="24"/>
                <w:szCs w:val="24"/>
              </w:rPr>
            </w:pPr>
            <w:r>
              <w:rPr>
                <w:rFonts w:ascii="Times New Roman" w:hAnsi="Times New Roman" w:cs="Times New Roman"/>
                <w:sz w:val="24"/>
                <w:szCs w:val="24"/>
              </w:rPr>
              <w:t xml:space="preserve">Big focus questions/mind maps for each inquiry circle </w:t>
            </w:r>
          </w:p>
          <w:p w:rsidR="00A44E76" w:rsidRPr="00DF4405" w:rsidRDefault="00A44E76" w:rsidP="0039272F">
            <w:pPr>
              <w:spacing w:line="360" w:lineRule="auto"/>
              <w:rPr>
                <w:rFonts w:ascii="Times New Roman" w:hAnsi="Times New Roman" w:cs="Times New Roman"/>
                <w:sz w:val="24"/>
                <w:szCs w:val="24"/>
              </w:rPr>
            </w:pPr>
            <w:r>
              <w:rPr>
                <w:rFonts w:ascii="Times New Roman" w:hAnsi="Times New Roman" w:cs="Times New Roman"/>
                <w:sz w:val="24"/>
                <w:szCs w:val="24"/>
              </w:rPr>
              <w:t>Post on the class blog under their relevant category (interest area) to share/teacher checks/comments.</w:t>
            </w:r>
          </w:p>
        </w:tc>
        <w:tc>
          <w:tcPr>
            <w:tcW w:w="7229" w:type="dxa"/>
          </w:tcPr>
          <w:p w:rsidR="00A44E76" w:rsidRDefault="00A44E76" w:rsidP="0039272F">
            <w:pPr>
              <w:spacing w:line="360" w:lineRule="auto"/>
              <w:rPr>
                <w:rFonts w:ascii="Times New Roman" w:hAnsi="Times New Roman" w:cs="Times New Roman"/>
                <w:sz w:val="24"/>
                <w:szCs w:val="24"/>
              </w:rPr>
            </w:pPr>
            <w:r>
              <w:rPr>
                <w:rFonts w:ascii="Times New Roman" w:hAnsi="Times New Roman" w:cs="Times New Roman"/>
                <w:sz w:val="24"/>
                <w:szCs w:val="24"/>
              </w:rPr>
              <w:t>The above and:</w:t>
            </w:r>
          </w:p>
          <w:p w:rsidR="00A44E76" w:rsidRPr="00DF4405" w:rsidRDefault="00A44E76" w:rsidP="0039272F">
            <w:pPr>
              <w:spacing w:line="360" w:lineRule="auto"/>
              <w:rPr>
                <w:rFonts w:ascii="Times New Roman" w:hAnsi="Times New Roman" w:cs="Times New Roman"/>
                <w:sz w:val="24"/>
                <w:szCs w:val="24"/>
              </w:rPr>
            </w:pPr>
            <w:r>
              <w:rPr>
                <w:rFonts w:ascii="Times New Roman" w:hAnsi="Times New Roman" w:cs="Times New Roman"/>
                <w:sz w:val="24"/>
                <w:szCs w:val="24"/>
              </w:rPr>
              <w:t xml:space="preserve">* Form a deep focus question                                                           *Extend mind maps with deeper questions </w:t>
            </w:r>
            <w:r w:rsidRPr="000E51E1">
              <w:rPr>
                <w:rFonts w:ascii="Times New Roman" w:hAnsi="Times New Roman" w:cs="Times New Roman"/>
                <w:sz w:val="24"/>
                <w:szCs w:val="24"/>
              </w:rPr>
              <w:t xml:space="preserve">                                                                                                     </w:t>
            </w:r>
          </w:p>
        </w:tc>
      </w:tr>
    </w:tbl>
    <w:p w:rsidR="00A44E76" w:rsidRDefault="00A44E76" w:rsidP="00A44E76">
      <w:pPr>
        <w:spacing w:after="0" w:line="360" w:lineRule="auto"/>
        <w:rPr>
          <w:rFonts w:ascii="Times New Roman" w:hAnsi="Times New Roman" w:cs="Times New Roman"/>
          <w:b/>
          <w:sz w:val="24"/>
          <w:szCs w:val="24"/>
        </w:rPr>
      </w:pPr>
    </w:p>
    <w:p w:rsidR="00A44E76" w:rsidRDefault="00A44E76" w:rsidP="00A44E76">
      <w:pPr>
        <w:spacing w:after="0" w:line="360" w:lineRule="auto"/>
        <w:rPr>
          <w:rFonts w:ascii="Times New Roman" w:hAnsi="Times New Roman" w:cs="Times New Roman"/>
          <w:b/>
          <w:sz w:val="24"/>
          <w:szCs w:val="24"/>
        </w:rPr>
      </w:pPr>
    </w:p>
    <w:p w:rsidR="00A44E76" w:rsidRDefault="00A44E76" w:rsidP="00A44E76">
      <w:pPr>
        <w:spacing w:after="0" w:line="360" w:lineRule="auto"/>
        <w:rPr>
          <w:rFonts w:ascii="Times New Roman" w:hAnsi="Times New Roman" w:cs="Times New Roman"/>
          <w:b/>
          <w:sz w:val="24"/>
          <w:szCs w:val="24"/>
        </w:rPr>
      </w:pPr>
    </w:p>
    <w:p w:rsidR="00A44E76" w:rsidRDefault="00A44E76" w:rsidP="00A44E76">
      <w:pPr>
        <w:spacing w:after="0" w:line="360" w:lineRule="auto"/>
        <w:rPr>
          <w:rFonts w:ascii="Times New Roman" w:hAnsi="Times New Roman" w:cs="Times New Roman"/>
          <w:b/>
          <w:sz w:val="24"/>
          <w:szCs w:val="24"/>
        </w:rPr>
      </w:pPr>
    </w:p>
    <w:p w:rsidR="00A44E76" w:rsidRDefault="00A44E76" w:rsidP="00A44E76">
      <w:pPr>
        <w:spacing w:after="0" w:line="360" w:lineRule="auto"/>
        <w:rPr>
          <w:rFonts w:ascii="Times New Roman" w:hAnsi="Times New Roman" w:cs="Times New Roman"/>
          <w:b/>
          <w:sz w:val="24"/>
          <w:szCs w:val="24"/>
        </w:rPr>
      </w:pPr>
    </w:p>
    <w:p w:rsidR="00A44E76" w:rsidRDefault="00A44E76" w:rsidP="00A44E76">
      <w:pPr>
        <w:spacing w:after="0" w:line="360" w:lineRule="auto"/>
        <w:rPr>
          <w:rFonts w:ascii="Times New Roman" w:hAnsi="Times New Roman" w:cs="Times New Roman"/>
          <w:b/>
          <w:sz w:val="24"/>
          <w:szCs w:val="24"/>
        </w:rPr>
      </w:pPr>
    </w:p>
    <w:p w:rsidR="00A44E76" w:rsidRDefault="00A44E76" w:rsidP="00A44E76">
      <w:pPr>
        <w:rPr>
          <w:rFonts w:ascii="Times New Roman" w:hAnsi="Times New Roman" w:cs="Times New Roman"/>
          <w:b/>
          <w:sz w:val="24"/>
          <w:szCs w:val="24"/>
        </w:rPr>
      </w:pPr>
      <w:r>
        <w:rPr>
          <w:rFonts w:ascii="Times New Roman" w:hAnsi="Times New Roman" w:cs="Times New Roman"/>
          <w:b/>
          <w:sz w:val="24"/>
          <w:szCs w:val="24"/>
        </w:rPr>
        <w:br w:type="page"/>
      </w:r>
    </w:p>
    <w:p w:rsidR="00A44E76" w:rsidRPr="00DF4405" w:rsidRDefault="00A44E76" w:rsidP="00A44E76">
      <w:pPr>
        <w:spacing w:after="0" w:line="360" w:lineRule="auto"/>
        <w:rPr>
          <w:rFonts w:ascii="Times New Roman" w:hAnsi="Times New Roman" w:cs="Times New Roman"/>
          <w:b/>
          <w:sz w:val="24"/>
          <w:szCs w:val="24"/>
        </w:rPr>
      </w:pPr>
      <w:r w:rsidRPr="00DF4405">
        <w:rPr>
          <w:rFonts w:ascii="Times New Roman" w:hAnsi="Times New Roman" w:cs="Times New Roman"/>
          <w:b/>
          <w:sz w:val="24"/>
          <w:szCs w:val="24"/>
        </w:rPr>
        <w:lastRenderedPageBreak/>
        <w:t>GATHER</w:t>
      </w:r>
      <w:r>
        <w:rPr>
          <w:rFonts w:ascii="Times New Roman" w:hAnsi="Times New Roman" w:cs="Times New Roman"/>
          <w:b/>
          <w:sz w:val="24"/>
          <w:szCs w:val="24"/>
        </w:rPr>
        <w:t xml:space="preserve"> </w:t>
      </w:r>
    </w:p>
    <w:tbl>
      <w:tblPr>
        <w:tblStyle w:val="TableGrid"/>
        <w:tblW w:w="14283" w:type="dxa"/>
        <w:tblLook w:val="04A0" w:firstRow="1" w:lastRow="0" w:firstColumn="1" w:lastColumn="0" w:noHBand="0" w:noVBand="1"/>
      </w:tblPr>
      <w:tblGrid>
        <w:gridCol w:w="7479"/>
        <w:gridCol w:w="6804"/>
      </w:tblGrid>
      <w:tr w:rsidR="00A44E76" w:rsidRPr="00DF4405" w:rsidTr="0039272F">
        <w:tc>
          <w:tcPr>
            <w:tcW w:w="7479" w:type="dxa"/>
          </w:tcPr>
          <w:p w:rsidR="00A44E76" w:rsidRDefault="00A44E76" w:rsidP="0039272F">
            <w:pPr>
              <w:spacing w:line="360" w:lineRule="auto"/>
              <w:rPr>
                <w:rFonts w:ascii="Times New Roman" w:hAnsi="Times New Roman" w:cs="Times New Roman"/>
                <w:sz w:val="24"/>
                <w:szCs w:val="24"/>
              </w:rPr>
            </w:pPr>
          </w:p>
          <w:p w:rsidR="00A44E76" w:rsidRDefault="00A44E76" w:rsidP="0039272F">
            <w:pPr>
              <w:spacing w:line="360" w:lineRule="auto"/>
              <w:rPr>
                <w:rFonts w:ascii="Times New Roman" w:hAnsi="Times New Roman" w:cs="Times New Roman"/>
                <w:sz w:val="24"/>
                <w:szCs w:val="24"/>
              </w:rPr>
            </w:pPr>
            <w:r>
              <w:rPr>
                <w:rFonts w:ascii="Times New Roman" w:hAnsi="Times New Roman" w:cs="Times New Roman"/>
                <w:sz w:val="24"/>
                <w:szCs w:val="24"/>
              </w:rPr>
              <w:t>GI song/dance/explain.</w:t>
            </w:r>
          </w:p>
          <w:p w:rsidR="00A44E76" w:rsidRDefault="00A44E76" w:rsidP="0039272F">
            <w:pPr>
              <w:spacing w:line="360" w:lineRule="auto"/>
              <w:rPr>
                <w:rFonts w:ascii="Times New Roman" w:hAnsi="Times New Roman" w:cs="Times New Roman"/>
                <w:sz w:val="24"/>
                <w:szCs w:val="24"/>
              </w:rPr>
            </w:pPr>
            <w:r>
              <w:rPr>
                <w:rFonts w:ascii="Times New Roman" w:hAnsi="Times New Roman" w:cs="Times New Roman"/>
                <w:sz w:val="24"/>
                <w:szCs w:val="24"/>
              </w:rPr>
              <w:t xml:space="preserve">Permission notes </w:t>
            </w:r>
          </w:p>
          <w:p w:rsidR="00A44E76" w:rsidRDefault="00A44E76" w:rsidP="0039272F">
            <w:pPr>
              <w:spacing w:line="360" w:lineRule="auto"/>
              <w:rPr>
                <w:rFonts w:ascii="Times New Roman" w:hAnsi="Times New Roman" w:cs="Times New Roman"/>
                <w:sz w:val="24"/>
                <w:szCs w:val="24"/>
              </w:rPr>
            </w:pPr>
            <w:r>
              <w:rPr>
                <w:rFonts w:ascii="Times New Roman" w:hAnsi="Times New Roman" w:cs="Times New Roman"/>
                <w:sz w:val="24"/>
                <w:szCs w:val="24"/>
              </w:rPr>
              <w:t xml:space="preserve">Research in print/online becomes focused and deeper. TL suggested scaffolds  and posted questions are used to identify where they need more information and to go deeper. </w:t>
            </w:r>
          </w:p>
          <w:p w:rsidR="00A44E76" w:rsidRDefault="00A44E76" w:rsidP="0039272F">
            <w:pPr>
              <w:spacing w:line="360" w:lineRule="auto"/>
              <w:rPr>
                <w:rFonts w:ascii="Times New Roman" w:hAnsi="Times New Roman" w:cs="Times New Roman"/>
                <w:sz w:val="24"/>
                <w:szCs w:val="24"/>
              </w:rPr>
            </w:pPr>
            <w:r>
              <w:rPr>
                <w:rFonts w:ascii="Times New Roman" w:hAnsi="Times New Roman" w:cs="Times New Roman"/>
                <w:sz w:val="24"/>
                <w:szCs w:val="24"/>
              </w:rPr>
              <w:t xml:space="preserve">4 lessons: inquiry circles, create when ready. </w:t>
            </w:r>
          </w:p>
          <w:p w:rsidR="00A44E76" w:rsidRDefault="00A44E76" w:rsidP="0039272F">
            <w:pPr>
              <w:spacing w:line="360" w:lineRule="auto"/>
              <w:rPr>
                <w:rFonts w:ascii="Times New Roman" w:hAnsi="Times New Roman" w:cs="Times New Roman"/>
                <w:sz w:val="24"/>
                <w:szCs w:val="24"/>
              </w:rPr>
            </w:pPr>
            <w:r>
              <w:rPr>
                <w:rFonts w:ascii="Times New Roman" w:hAnsi="Times New Roman" w:cs="Times New Roman"/>
                <w:sz w:val="24"/>
                <w:szCs w:val="24"/>
              </w:rPr>
              <w:t xml:space="preserve">Walking excursions for 4 inquiry circles, one at a time: sports centre, bank, police station and hospital. </w:t>
            </w:r>
          </w:p>
          <w:p w:rsidR="00A44E76" w:rsidRDefault="00A44E76" w:rsidP="0039272F">
            <w:pPr>
              <w:spacing w:line="360" w:lineRule="auto"/>
              <w:rPr>
                <w:rFonts w:ascii="Times New Roman" w:hAnsi="Times New Roman" w:cs="Times New Roman"/>
                <w:sz w:val="24"/>
                <w:szCs w:val="24"/>
              </w:rPr>
            </w:pPr>
            <w:r>
              <w:rPr>
                <w:rFonts w:ascii="Times New Roman" w:hAnsi="Times New Roman" w:cs="Times New Roman"/>
                <w:sz w:val="24"/>
                <w:szCs w:val="24"/>
              </w:rPr>
              <w:t xml:space="preserve">TL guides research for students remaining in other inquiry circles and guided in research by the TL. </w:t>
            </w:r>
          </w:p>
          <w:p w:rsidR="00A44E76" w:rsidRDefault="00A44E76" w:rsidP="0039272F">
            <w:pPr>
              <w:spacing w:line="360" w:lineRule="auto"/>
              <w:rPr>
                <w:rFonts w:ascii="Times New Roman" w:hAnsi="Times New Roman" w:cs="Times New Roman"/>
                <w:sz w:val="24"/>
                <w:szCs w:val="24"/>
              </w:rPr>
            </w:pPr>
            <w:r>
              <w:rPr>
                <w:rFonts w:ascii="Times New Roman" w:hAnsi="Times New Roman" w:cs="Times New Roman"/>
                <w:sz w:val="24"/>
                <w:szCs w:val="24"/>
              </w:rPr>
              <w:t xml:space="preserve">Mind maps and flow charts display findings, as well as a report. </w:t>
            </w:r>
          </w:p>
          <w:p w:rsidR="00A44E76" w:rsidRPr="00DF4405" w:rsidRDefault="00A44E76" w:rsidP="0039272F">
            <w:pPr>
              <w:spacing w:line="360" w:lineRule="auto"/>
              <w:rPr>
                <w:rFonts w:ascii="Times New Roman" w:hAnsi="Times New Roman" w:cs="Times New Roman"/>
                <w:sz w:val="24"/>
                <w:szCs w:val="24"/>
              </w:rPr>
            </w:pPr>
            <w:r>
              <w:rPr>
                <w:rFonts w:ascii="Times New Roman" w:hAnsi="Times New Roman" w:cs="Times New Roman"/>
                <w:sz w:val="24"/>
                <w:szCs w:val="24"/>
              </w:rPr>
              <w:t>In one of the Gather lessons the students must post their reflections/what new things they have learned on the blog for teacher comment.</w:t>
            </w:r>
          </w:p>
        </w:tc>
        <w:tc>
          <w:tcPr>
            <w:tcW w:w="6804" w:type="dxa"/>
          </w:tcPr>
          <w:p w:rsidR="00A44E76" w:rsidRDefault="00A44E76" w:rsidP="0039272F">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A44E76" w:rsidRDefault="00A44E76" w:rsidP="0039272F">
            <w:pPr>
              <w:spacing w:line="360" w:lineRule="auto"/>
              <w:rPr>
                <w:rFonts w:ascii="Times New Roman" w:hAnsi="Times New Roman" w:cs="Times New Roman"/>
                <w:sz w:val="24"/>
                <w:szCs w:val="24"/>
              </w:rPr>
            </w:pPr>
            <w:r>
              <w:rPr>
                <w:rFonts w:ascii="Times New Roman" w:hAnsi="Times New Roman" w:cs="Times New Roman"/>
                <w:sz w:val="24"/>
                <w:szCs w:val="24"/>
              </w:rPr>
              <w:t>The above and:</w:t>
            </w:r>
          </w:p>
          <w:p w:rsidR="00A44E76" w:rsidRDefault="00A44E76" w:rsidP="0039272F">
            <w:pPr>
              <w:spacing w:line="360" w:lineRule="auto"/>
              <w:rPr>
                <w:rFonts w:ascii="Times New Roman" w:hAnsi="Times New Roman" w:cs="Times New Roman"/>
                <w:sz w:val="24"/>
                <w:szCs w:val="24"/>
              </w:rPr>
            </w:pPr>
            <w:r>
              <w:rPr>
                <w:rFonts w:ascii="Times New Roman" w:hAnsi="Times New Roman" w:cs="Times New Roman"/>
                <w:sz w:val="24"/>
                <w:szCs w:val="24"/>
              </w:rPr>
              <w:t>*“</w:t>
            </w:r>
            <w:r w:rsidRPr="00FD0522">
              <w:rPr>
                <w:rFonts w:ascii="Times New Roman" w:hAnsi="Times New Roman" w:cs="Times New Roman"/>
                <w:sz w:val="24"/>
                <w:szCs w:val="24"/>
              </w:rPr>
              <w:t>Inquiring-identifying, exploring and organising” (ACARA, 2017).</w:t>
            </w:r>
          </w:p>
          <w:p w:rsidR="00A44E76" w:rsidRPr="00FD0522" w:rsidRDefault="00A44E76" w:rsidP="0039272F">
            <w:pPr>
              <w:spacing w:line="360" w:lineRule="auto"/>
              <w:rPr>
                <w:rFonts w:ascii="Times New Roman" w:hAnsi="Times New Roman" w:cs="Times New Roman"/>
                <w:sz w:val="24"/>
                <w:szCs w:val="24"/>
              </w:rPr>
            </w:pPr>
            <w:r>
              <w:rPr>
                <w:rFonts w:ascii="Times New Roman" w:hAnsi="Times New Roman" w:cs="Times New Roman"/>
                <w:sz w:val="24"/>
                <w:szCs w:val="24"/>
              </w:rPr>
              <w:t>*“C</w:t>
            </w:r>
            <w:r w:rsidRPr="00D07601">
              <w:rPr>
                <w:rFonts w:ascii="Times New Roman" w:hAnsi="Times New Roman" w:cs="Times New Roman"/>
                <w:sz w:val="24"/>
                <w:szCs w:val="24"/>
              </w:rPr>
              <w:t>omprehending texts through l</w:t>
            </w:r>
            <w:r>
              <w:rPr>
                <w:rFonts w:ascii="Times New Roman" w:hAnsi="Times New Roman" w:cs="Times New Roman"/>
                <w:sz w:val="24"/>
                <w:szCs w:val="24"/>
              </w:rPr>
              <w:t xml:space="preserve">istening, reading and viewing” </w:t>
            </w:r>
            <w:r w:rsidRPr="00D07601">
              <w:rPr>
                <w:rFonts w:ascii="Times New Roman" w:hAnsi="Times New Roman" w:cs="Times New Roman"/>
                <w:sz w:val="24"/>
                <w:szCs w:val="24"/>
              </w:rPr>
              <w:t xml:space="preserve">(ACARA, 2017). </w:t>
            </w:r>
            <w:r>
              <w:rPr>
                <w:rFonts w:ascii="Times New Roman" w:hAnsi="Times New Roman" w:cs="Times New Roman"/>
                <w:sz w:val="24"/>
                <w:szCs w:val="24"/>
              </w:rPr>
              <w:t xml:space="preserve">                                                                                                                       </w:t>
            </w:r>
            <w:r w:rsidRPr="00FD0522">
              <w:rPr>
                <w:rFonts w:ascii="Times New Roman" w:hAnsi="Times New Roman" w:cs="Times New Roman"/>
                <w:sz w:val="24"/>
                <w:szCs w:val="24"/>
              </w:rPr>
              <w:t xml:space="preserve"> </w:t>
            </w:r>
          </w:p>
          <w:p w:rsidR="00A44E76" w:rsidRPr="0039379D" w:rsidRDefault="00A44E76" w:rsidP="0039272F">
            <w:pPr>
              <w:spacing w:line="360" w:lineRule="auto"/>
              <w:rPr>
                <w:rFonts w:ascii="Times New Roman" w:hAnsi="Times New Roman" w:cs="Times New Roman"/>
                <w:sz w:val="24"/>
                <w:szCs w:val="24"/>
              </w:rPr>
            </w:pPr>
          </w:p>
          <w:p w:rsidR="00A44E76" w:rsidRPr="00DF4405" w:rsidRDefault="00A44E76" w:rsidP="0039272F">
            <w:pPr>
              <w:spacing w:line="360" w:lineRule="auto"/>
              <w:rPr>
                <w:rFonts w:ascii="Times New Roman" w:hAnsi="Times New Roman" w:cs="Times New Roman"/>
                <w:sz w:val="24"/>
                <w:szCs w:val="24"/>
              </w:rPr>
            </w:pPr>
          </w:p>
        </w:tc>
      </w:tr>
    </w:tbl>
    <w:p w:rsidR="00A44E76" w:rsidRDefault="00A44E76" w:rsidP="00A44E76">
      <w:pPr>
        <w:spacing w:after="0" w:line="360" w:lineRule="auto"/>
        <w:rPr>
          <w:rFonts w:ascii="Times New Roman" w:hAnsi="Times New Roman" w:cs="Times New Roman"/>
          <w:b/>
          <w:sz w:val="24"/>
          <w:szCs w:val="24"/>
        </w:rPr>
      </w:pPr>
    </w:p>
    <w:p w:rsidR="00A44E76" w:rsidRDefault="00A44E76" w:rsidP="00A44E76">
      <w:pPr>
        <w:rPr>
          <w:rFonts w:ascii="Times New Roman" w:hAnsi="Times New Roman" w:cs="Times New Roman"/>
          <w:b/>
          <w:sz w:val="24"/>
          <w:szCs w:val="24"/>
        </w:rPr>
      </w:pPr>
      <w:r>
        <w:rPr>
          <w:rFonts w:ascii="Times New Roman" w:hAnsi="Times New Roman" w:cs="Times New Roman"/>
          <w:b/>
          <w:sz w:val="24"/>
          <w:szCs w:val="24"/>
        </w:rPr>
        <w:br w:type="page"/>
      </w:r>
    </w:p>
    <w:p w:rsidR="00A44E76" w:rsidRPr="00DF4405" w:rsidRDefault="00A44E76" w:rsidP="00A44E76">
      <w:pPr>
        <w:spacing w:after="0" w:line="360" w:lineRule="auto"/>
        <w:rPr>
          <w:rFonts w:ascii="Times New Roman" w:hAnsi="Times New Roman" w:cs="Times New Roman"/>
          <w:b/>
          <w:sz w:val="24"/>
          <w:szCs w:val="24"/>
        </w:rPr>
      </w:pPr>
      <w:r w:rsidRPr="00DF4405">
        <w:rPr>
          <w:rFonts w:ascii="Times New Roman" w:hAnsi="Times New Roman" w:cs="Times New Roman"/>
          <w:b/>
          <w:sz w:val="24"/>
          <w:szCs w:val="24"/>
        </w:rPr>
        <w:lastRenderedPageBreak/>
        <w:t xml:space="preserve"> CREATE</w:t>
      </w:r>
    </w:p>
    <w:tbl>
      <w:tblPr>
        <w:tblStyle w:val="TableGrid"/>
        <w:tblW w:w="14283" w:type="dxa"/>
        <w:tblLook w:val="04A0" w:firstRow="1" w:lastRow="0" w:firstColumn="1" w:lastColumn="0" w:noHBand="0" w:noVBand="1"/>
      </w:tblPr>
      <w:tblGrid>
        <w:gridCol w:w="7196"/>
        <w:gridCol w:w="7087"/>
      </w:tblGrid>
      <w:tr w:rsidR="00A44E76" w:rsidRPr="00DF4405" w:rsidTr="0039272F">
        <w:tc>
          <w:tcPr>
            <w:tcW w:w="7196" w:type="dxa"/>
          </w:tcPr>
          <w:p w:rsidR="00A44E76" w:rsidRDefault="00A44E76" w:rsidP="0039272F">
            <w:pPr>
              <w:spacing w:line="360" w:lineRule="auto"/>
              <w:rPr>
                <w:rFonts w:ascii="Times New Roman" w:hAnsi="Times New Roman" w:cs="Times New Roman"/>
                <w:sz w:val="24"/>
                <w:szCs w:val="24"/>
              </w:rPr>
            </w:pPr>
            <w:r>
              <w:rPr>
                <w:rFonts w:ascii="Times New Roman" w:hAnsi="Times New Roman" w:cs="Times New Roman"/>
                <w:sz w:val="24"/>
                <w:szCs w:val="24"/>
              </w:rPr>
              <w:t>GI song/dance/explain</w:t>
            </w:r>
          </w:p>
          <w:p w:rsidR="00A44E76" w:rsidRDefault="00A44E76" w:rsidP="0039272F">
            <w:pPr>
              <w:spacing w:line="360" w:lineRule="auto"/>
              <w:rPr>
                <w:rFonts w:ascii="Times New Roman" w:hAnsi="Times New Roman" w:cs="Times New Roman"/>
                <w:sz w:val="24"/>
                <w:szCs w:val="24"/>
              </w:rPr>
            </w:pPr>
            <w:r>
              <w:rPr>
                <w:rFonts w:ascii="Times New Roman" w:hAnsi="Times New Roman" w:cs="Times New Roman"/>
                <w:sz w:val="24"/>
                <w:szCs w:val="24"/>
              </w:rPr>
              <w:t xml:space="preserve">Create when focus question is deep enough for their literacy level. </w:t>
            </w:r>
          </w:p>
          <w:p w:rsidR="00A44E76" w:rsidRDefault="00A44E76" w:rsidP="0039272F">
            <w:pPr>
              <w:spacing w:line="360" w:lineRule="auto"/>
              <w:rPr>
                <w:rFonts w:ascii="Times New Roman" w:hAnsi="Times New Roman" w:cs="Times New Roman"/>
                <w:sz w:val="24"/>
                <w:szCs w:val="24"/>
              </w:rPr>
            </w:pPr>
            <w:r>
              <w:rPr>
                <w:rFonts w:ascii="Times New Roman" w:hAnsi="Times New Roman" w:cs="Times New Roman"/>
                <w:sz w:val="24"/>
                <w:szCs w:val="24"/>
              </w:rPr>
              <w:t>Students useTL recommended scaffolds to help create report.</w:t>
            </w:r>
          </w:p>
          <w:p w:rsidR="00A44E76" w:rsidRDefault="00A44E76" w:rsidP="0039272F">
            <w:pPr>
              <w:spacing w:line="360" w:lineRule="auto"/>
              <w:rPr>
                <w:rFonts w:ascii="Times New Roman" w:hAnsi="Times New Roman" w:cs="Times New Roman"/>
                <w:sz w:val="24"/>
                <w:szCs w:val="24"/>
              </w:rPr>
            </w:pPr>
            <w:r>
              <w:rPr>
                <w:rFonts w:ascii="Times New Roman" w:hAnsi="Times New Roman" w:cs="Times New Roman"/>
                <w:sz w:val="24"/>
                <w:szCs w:val="24"/>
              </w:rPr>
              <w:t xml:space="preserve">Research report is up to 3 pages, includes a bibliography, mind maps of components, with different depths and flowcharts. Students give a point of view as to the advantages and disadvantages of the DSN in present and future communities. </w:t>
            </w:r>
          </w:p>
          <w:p w:rsidR="00A44E76" w:rsidRDefault="00A44E76" w:rsidP="0039272F">
            <w:pPr>
              <w:spacing w:line="360" w:lineRule="auto"/>
              <w:rPr>
                <w:rFonts w:ascii="Times New Roman" w:hAnsi="Times New Roman" w:cs="Times New Roman"/>
                <w:sz w:val="24"/>
                <w:szCs w:val="24"/>
              </w:rPr>
            </w:pPr>
          </w:p>
          <w:p w:rsidR="00A44E76" w:rsidRPr="00DF4405" w:rsidRDefault="00A44E76" w:rsidP="0039272F">
            <w:pPr>
              <w:spacing w:line="360" w:lineRule="auto"/>
              <w:rPr>
                <w:rFonts w:ascii="Times New Roman" w:hAnsi="Times New Roman" w:cs="Times New Roman"/>
                <w:sz w:val="24"/>
                <w:szCs w:val="24"/>
              </w:rPr>
            </w:pPr>
          </w:p>
        </w:tc>
        <w:tc>
          <w:tcPr>
            <w:tcW w:w="7087" w:type="dxa"/>
          </w:tcPr>
          <w:p w:rsidR="00A44E76" w:rsidRDefault="00A44E76" w:rsidP="0039272F">
            <w:pPr>
              <w:spacing w:line="360" w:lineRule="auto"/>
              <w:rPr>
                <w:rFonts w:ascii="Times New Roman" w:hAnsi="Times New Roman" w:cs="Times New Roman"/>
                <w:sz w:val="24"/>
                <w:szCs w:val="24"/>
              </w:rPr>
            </w:pPr>
            <w:r>
              <w:rPr>
                <w:rFonts w:ascii="Times New Roman" w:hAnsi="Times New Roman" w:cs="Times New Roman"/>
                <w:sz w:val="24"/>
                <w:szCs w:val="24"/>
              </w:rPr>
              <w:t>The above and:</w:t>
            </w:r>
          </w:p>
          <w:p w:rsidR="00A44E76" w:rsidRDefault="00A44E76" w:rsidP="0039272F">
            <w:pPr>
              <w:spacing w:line="360" w:lineRule="auto"/>
              <w:rPr>
                <w:rFonts w:ascii="Times New Roman" w:hAnsi="Times New Roman" w:cs="Times New Roman"/>
                <w:sz w:val="24"/>
                <w:szCs w:val="24"/>
              </w:rPr>
            </w:pPr>
            <w:r>
              <w:rPr>
                <w:rFonts w:ascii="Times New Roman" w:hAnsi="Times New Roman" w:cs="Times New Roman"/>
                <w:sz w:val="24"/>
                <w:szCs w:val="24"/>
              </w:rPr>
              <w:t>*</w:t>
            </w:r>
            <w:r w:rsidRPr="00B66432">
              <w:rPr>
                <w:rFonts w:ascii="Times New Roman" w:hAnsi="Times New Roman" w:cs="Times New Roman"/>
                <w:sz w:val="24"/>
                <w:szCs w:val="24"/>
              </w:rPr>
              <w:t>Record, an</w:t>
            </w:r>
            <w:r>
              <w:rPr>
                <w:rFonts w:ascii="Times New Roman" w:hAnsi="Times New Roman" w:cs="Times New Roman"/>
                <w:sz w:val="24"/>
                <w:szCs w:val="24"/>
              </w:rPr>
              <w:t xml:space="preserve">alyse and summarise information </w:t>
            </w:r>
            <w:r w:rsidRPr="00B66432">
              <w:rPr>
                <w:rFonts w:ascii="Times New Roman" w:hAnsi="Times New Roman" w:cs="Times New Roman"/>
                <w:sz w:val="24"/>
                <w:szCs w:val="24"/>
              </w:rPr>
              <w:t>(NSW DET, 2007)</w:t>
            </w:r>
            <w:r>
              <w:rPr>
                <w:rFonts w:ascii="Times New Roman" w:hAnsi="Times New Roman" w:cs="Times New Roman"/>
                <w:sz w:val="24"/>
                <w:szCs w:val="24"/>
              </w:rPr>
              <w:t>.</w:t>
            </w:r>
          </w:p>
          <w:p w:rsidR="00A44E76" w:rsidRDefault="00A44E76" w:rsidP="0039272F">
            <w:pPr>
              <w:spacing w:line="360" w:lineRule="auto"/>
              <w:rPr>
                <w:rFonts w:ascii="Times New Roman" w:hAnsi="Times New Roman" w:cs="Times New Roman"/>
                <w:sz w:val="24"/>
                <w:szCs w:val="24"/>
              </w:rPr>
            </w:pPr>
            <w:r>
              <w:rPr>
                <w:rFonts w:ascii="Times New Roman" w:hAnsi="Times New Roman" w:cs="Times New Roman"/>
                <w:sz w:val="24"/>
                <w:szCs w:val="24"/>
              </w:rPr>
              <w:t xml:space="preserve">*Creative and critical thinking </w:t>
            </w:r>
            <w:r w:rsidRPr="00FD0522">
              <w:rPr>
                <w:rFonts w:ascii="Times New Roman" w:hAnsi="Times New Roman" w:cs="Times New Roman"/>
                <w:sz w:val="24"/>
                <w:szCs w:val="24"/>
              </w:rPr>
              <w:t xml:space="preserve">(ACARA, 2017). </w:t>
            </w:r>
            <w:r>
              <w:rPr>
                <w:rFonts w:ascii="Times New Roman" w:hAnsi="Times New Roman" w:cs="Times New Roman"/>
                <w:sz w:val="24"/>
                <w:szCs w:val="24"/>
              </w:rPr>
              <w:t xml:space="preserve">                                    .</w:t>
            </w:r>
          </w:p>
          <w:p w:rsidR="00A44E76" w:rsidRDefault="00A44E76" w:rsidP="0039272F">
            <w:pPr>
              <w:spacing w:line="360" w:lineRule="auto"/>
              <w:rPr>
                <w:rFonts w:ascii="Times New Roman" w:hAnsi="Times New Roman" w:cs="Times New Roman"/>
                <w:sz w:val="24"/>
                <w:szCs w:val="24"/>
              </w:rPr>
            </w:pPr>
          </w:p>
          <w:p w:rsidR="00A44E76" w:rsidRPr="00DF4405" w:rsidRDefault="00A44E76" w:rsidP="0039272F">
            <w:pPr>
              <w:spacing w:line="360" w:lineRule="auto"/>
              <w:rPr>
                <w:rFonts w:ascii="Times New Roman" w:hAnsi="Times New Roman" w:cs="Times New Roman"/>
                <w:sz w:val="24"/>
                <w:szCs w:val="24"/>
              </w:rPr>
            </w:pPr>
          </w:p>
        </w:tc>
      </w:tr>
    </w:tbl>
    <w:p w:rsidR="00A44E76" w:rsidRDefault="00A44E76" w:rsidP="00A44E76">
      <w:pPr>
        <w:spacing w:after="0" w:line="360" w:lineRule="auto"/>
        <w:rPr>
          <w:rFonts w:ascii="Times New Roman" w:hAnsi="Times New Roman" w:cs="Times New Roman"/>
          <w:sz w:val="24"/>
          <w:szCs w:val="24"/>
        </w:rPr>
      </w:pPr>
    </w:p>
    <w:p w:rsidR="00A44E76" w:rsidRPr="00DF4405" w:rsidRDefault="00A44E76" w:rsidP="00A44E76">
      <w:pPr>
        <w:spacing w:after="0" w:line="360" w:lineRule="auto"/>
        <w:rPr>
          <w:rFonts w:ascii="Times New Roman" w:hAnsi="Times New Roman" w:cs="Times New Roman"/>
          <w:b/>
          <w:sz w:val="24"/>
          <w:szCs w:val="24"/>
        </w:rPr>
      </w:pPr>
      <w:r w:rsidRPr="00DF4405">
        <w:rPr>
          <w:rFonts w:ascii="Times New Roman" w:hAnsi="Times New Roman" w:cs="Times New Roman"/>
          <w:b/>
          <w:sz w:val="24"/>
          <w:szCs w:val="24"/>
        </w:rPr>
        <w:t>SHARE</w:t>
      </w:r>
    </w:p>
    <w:tbl>
      <w:tblPr>
        <w:tblStyle w:val="TableGrid"/>
        <w:tblW w:w="0" w:type="auto"/>
        <w:tblLook w:val="04A0" w:firstRow="1" w:lastRow="0" w:firstColumn="1" w:lastColumn="0" w:noHBand="0" w:noVBand="1"/>
      </w:tblPr>
      <w:tblGrid>
        <w:gridCol w:w="7338"/>
        <w:gridCol w:w="6520"/>
      </w:tblGrid>
      <w:tr w:rsidR="00A44E76" w:rsidRPr="00DF4405" w:rsidTr="0039272F">
        <w:tc>
          <w:tcPr>
            <w:tcW w:w="7338" w:type="dxa"/>
          </w:tcPr>
          <w:p w:rsidR="00A44E76" w:rsidRDefault="00A44E76" w:rsidP="0039272F">
            <w:pPr>
              <w:spacing w:line="360" w:lineRule="auto"/>
              <w:rPr>
                <w:rFonts w:ascii="Times New Roman" w:hAnsi="Times New Roman" w:cs="Times New Roman"/>
                <w:sz w:val="24"/>
                <w:szCs w:val="24"/>
              </w:rPr>
            </w:pPr>
            <w:r>
              <w:rPr>
                <w:rFonts w:ascii="Times New Roman" w:hAnsi="Times New Roman" w:cs="Times New Roman"/>
                <w:sz w:val="24"/>
                <w:szCs w:val="24"/>
              </w:rPr>
              <w:t>GI song/dance</w:t>
            </w:r>
          </w:p>
          <w:p w:rsidR="00A44E76" w:rsidRDefault="00A44E76" w:rsidP="0039272F">
            <w:pPr>
              <w:spacing w:line="360" w:lineRule="auto"/>
              <w:rPr>
                <w:rFonts w:ascii="Times New Roman" w:hAnsi="Times New Roman" w:cs="Times New Roman"/>
                <w:sz w:val="24"/>
                <w:szCs w:val="24"/>
              </w:rPr>
            </w:pPr>
            <w:r>
              <w:rPr>
                <w:rFonts w:ascii="Times New Roman" w:hAnsi="Times New Roman" w:cs="Times New Roman"/>
                <w:sz w:val="24"/>
                <w:szCs w:val="24"/>
              </w:rPr>
              <w:t xml:space="preserve">Jigsaw circles allow students of varying abilities/different interests the opportunity to share what they have learned in a small group setting. </w:t>
            </w:r>
          </w:p>
          <w:p w:rsidR="00A44E76" w:rsidRDefault="00A44E76" w:rsidP="0039272F">
            <w:pPr>
              <w:spacing w:line="360" w:lineRule="auto"/>
              <w:rPr>
                <w:rFonts w:ascii="Times New Roman" w:hAnsi="Times New Roman" w:cs="Times New Roman"/>
                <w:sz w:val="24"/>
                <w:szCs w:val="24"/>
              </w:rPr>
            </w:pPr>
            <w:r>
              <w:rPr>
                <w:rFonts w:ascii="Times New Roman" w:hAnsi="Times New Roman" w:cs="Times New Roman"/>
                <w:sz w:val="24"/>
                <w:szCs w:val="24"/>
              </w:rPr>
              <w:t xml:space="preserve">Teacher, Assistant Principal, TL, SLSOs  and Aboriginal Aides assist in supervision and facilitating discussions. </w:t>
            </w:r>
          </w:p>
          <w:p w:rsidR="00A44E76" w:rsidRDefault="00A44E76" w:rsidP="0039272F">
            <w:pPr>
              <w:spacing w:line="360" w:lineRule="auto"/>
              <w:rPr>
                <w:rFonts w:ascii="Times New Roman" w:hAnsi="Times New Roman" w:cs="Times New Roman"/>
                <w:sz w:val="24"/>
                <w:szCs w:val="24"/>
              </w:rPr>
            </w:pPr>
            <w:r>
              <w:rPr>
                <w:rFonts w:ascii="Times New Roman" w:hAnsi="Times New Roman" w:cs="Times New Roman"/>
                <w:sz w:val="24"/>
                <w:szCs w:val="24"/>
              </w:rPr>
              <w:t xml:space="preserve">Teachers observe, mark and facilitate.  </w:t>
            </w:r>
          </w:p>
          <w:p w:rsidR="00A44E76" w:rsidRDefault="00A44E76" w:rsidP="0039272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Inquiry circles choose one student to lead a class discussion on their behalf and others can join in if confident.  </w:t>
            </w:r>
          </w:p>
          <w:p w:rsidR="00A44E76" w:rsidRPr="00DF4405" w:rsidRDefault="00A44E76" w:rsidP="0039272F">
            <w:pPr>
              <w:spacing w:line="360" w:lineRule="auto"/>
              <w:rPr>
                <w:rFonts w:ascii="Times New Roman" w:hAnsi="Times New Roman" w:cs="Times New Roman"/>
                <w:sz w:val="24"/>
                <w:szCs w:val="24"/>
              </w:rPr>
            </w:pPr>
            <w:r>
              <w:rPr>
                <w:rFonts w:ascii="Times New Roman" w:hAnsi="Times New Roman" w:cs="Times New Roman"/>
                <w:sz w:val="24"/>
                <w:szCs w:val="24"/>
              </w:rPr>
              <w:t>Submission of a report.</w:t>
            </w:r>
          </w:p>
        </w:tc>
        <w:tc>
          <w:tcPr>
            <w:tcW w:w="6520" w:type="dxa"/>
          </w:tcPr>
          <w:p w:rsidR="00A44E76" w:rsidRDefault="00A44E76" w:rsidP="0039272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Describe, analyse and identify orally and in wrote form.</w:t>
            </w:r>
          </w:p>
          <w:p w:rsidR="00A44E76" w:rsidRPr="00DF4405" w:rsidRDefault="00A44E76" w:rsidP="0039272F">
            <w:pPr>
              <w:spacing w:line="360" w:lineRule="auto"/>
              <w:rPr>
                <w:rFonts w:ascii="Times New Roman" w:hAnsi="Times New Roman" w:cs="Times New Roman"/>
                <w:sz w:val="24"/>
                <w:szCs w:val="24"/>
              </w:rPr>
            </w:pPr>
          </w:p>
        </w:tc>
      </w:tr>
    </w:tbl>
    <w:p w:rsidR="00A44E76" w:rsidRDefault="00A44E76" w:rsidP="00A44E76">
      <w:pPr>
        <w:spacing w:after="0" w:line="360" w:lineRule="auto"/>
        <w:rPr>
          <w:rFonts w:ascii="Times New Roman" w:hAnsi="Times New Roman" w:cs="Times New Roman"/>
          <w:b/>
          <w:sz w:val="24"/>
          <w:szCs w:val="24"/>
        </w:rPr>
      </w:pPr>
    </w:p>
    <w:p w:rsidR="00A44E76" w:rsidRPr="00DF4405" w:rsidRDefault="00A44E76" w:rsidP="00A44E76">
      <w:pPr>
        <w:spacing w:after="0" w:line="360" w:lineRule="auto"/>
        <w:rPr>
          <w:rFonts w:ascii="Times New Roman" w:hAnsi="Times New Roman" w:cs="Times New Roman"/>
          <w:b/>
          <w:sz w:val="24"/>
          <w:szCs w:val="24"/>
        </w:rPr>
      </w:pPr>
      <w:r w:rsidRPr="00DF4405">
        <w:rPr>
          <w:rFonts w:ascii="Times New Roman" w:hAnsi="Times New Roman" w:cs="Times New Roman"/>
          <w:b/>
          <w:sz w:val="24"/>
          <w:szCs w:val="24"/>
        </w:rPr>
        <w:t>EVALUATE</w:t>
      </w:r>
    </w:p>
    <w:tbl>
      <w:tblPr>
        <w:tblStyle w:val="TableGrid"/>
        <w:tblW w:w="0" w:type="auto"/>
        <w:tblLook w:val="04A0" w:firstRow="1" w:lastRow="0" w:firstColumn="1" w:lastColumn="0" w:noHBand="0" w:noVBand="1"/>
      </w:tblPr>
      <w:tblGrid>
        <w:gridCol w:w="7338"/>
        <w:gridCol w:w="6520"/>
      </w:tblGrid>
      <w:tr w:rsidR="00A44E76" w:rsidRPr="00DF4405" w:rsidTr="0039272F">
        <w:trPr>
          <w:trHeight w:val="3210"/>
        </w:trPr>
        <w:tc>
          <w:tcPr>
            <w:tcW w:w="7338" w:type="dxa"/>
          </w:tcPr>
          <w:p w:rsidR="00A44E76" w:rsidRDefault="00A44E76" w:rsidP="0039272F">
            <w:pPr>
              <w:spacing w:line="360" w:lineRule="auto"/>
              <w:rPr>
                <w:rFonts w:ascii="Times New Roman" w:hAnsi="Times New Roman" w:cs="Times New Roman"/>
                <w:sz w:val="24"/>
                <w:szCs w:val="24"/>
              </w:rPr>
            </w:pPr>
            <w:r>
              <w:rPr>
                <w:rFonts w:ascii="Times New Roman" w:hAnsi="Times New Roman" w:cs="Times New Roman"/>
                <w:sz w:val="24"/>
                <w:szCs w:val="24"/>
              </w:rPr>
              <w:t>GI song/dance</w:t>
            </w:r>
          </w:p>
          <w:p w:rsidR="00A44E76" w:rsidRDefault="00A44E76" w:rsidP="0039272F">
            <w:pPr>
              <w:spacing w:line="360" w:lineRule="auto"/>
              <w:rPr>
                <w:rFonts w:ascii="Times New Roman" w:hAnsi="Times New Roman" w:cs="Times New Roman"/>
                <w:sz w:val="24"/>
                <w:szCs w:val="24"/>
              </w:rPr>
            </w:pPr>
            <w:r>
              <w:rPr>
                <w:rFonts w:ascii="Times New Roman" w:hAnsi="Times New Roman" w:cs="Times New Roman"/>
                <w:sz w:val="24"/>
                <w:szCs w:val="24"/>
              </w:rPr>
              <w:t>Survey Monkey: skills development/content enjoyment</w:t>
            </w:r>
          </w:p>
          <w:p w:rsidR="00A44E76" w:rsidRPr="004D465E" w:rsidRDefault="00A44E76" w:rsidP="0039272F">
            <w:pPr>
              <w:spacing w:line="360" w:lineRule="auto"/>
              <w:rPr>
                <w:rFonts w:ascii="Times New Roman" w:hAnsi="Times New Roman" w:cs="Times New Roman"/>
                <w:i/>
                <w:sz w:val="24"/>
                <w:szCs w:val="24"/>
              </w:rPr>
            </w:pPr>
            <w:r w:rsidRPr="00AB1203">
              <w:rPr>
                <w:rFonts w:ascii="Times New Roman" w:hAnsi="Times New Roman" w:cs="Times New Roman"/>
                <w:sz w:val="24"/>
                <w:szCs w:val="24"/>
              </w:rPr>
              <w:t xml:space="preserve">Online </w:t>
            </w:r>
            <w:r w:rsidRPr="00BB504F">
              <w:rPr>
                <w:rFonts w:ascii="Times New Roman" w:hAnsi="Times New Roman" w:cs="Times New Roman"/>
                <w:i/>
                <w:sz w:val="24"/>
                <w:szCs w:val="24"/>
              </w:rPr>
              <w:t xml:space="preserve">PQP peer review </w:t>
            </w:r>
            <w:r>
              <w:rPr>
                <w:rFonts w:ascii="Times New Roman" w:hAnsi="Times New Roman" w:cs="Times New Roman"/>
                <w:sz w:val="24"/>
                <w:szCs w:val="24"/>
              </w:rPr>
              <w:t xml:space="preserve">(Fitzgerald and Sheerman, 2015) on jigsaw circle discussions. </w:t>
            </w:r>
          </w:p>
          <w:p w:rsidR="00A44E76" w:rsidRDefault="00A44E76" w:rsidP="0039272F">
            <w:pPr>
              <w:spacing w:line="360" w:lineRule="auto"/>
              <w:rPr>
                <w:rFonts w:ascii="Times New Roman" w:hAnsi="Times New Roman" w:cs="Times New Roman"/>
                <w:sz w:val="24"/>
                <w:szCs w:val="24"/>
              </w:rPr>
            </w:pPr>
            <w:r w:rsidRPr="00AB1203">
              <w:rPr>
                <w:rFonts w:ascii="Times New Roman" w:hAnsi="Times New Roman" w:cs="Times New Roman"/>
                <w:sz w:val="24"/>
                <w:szCs w:val="24"/>
              </w:rPr>
              <w:t>Inquiry circles</w:t>
            </w:r>
            <w:r>
              <w:rPr>
                <w:rFonts w:ascii="Times New Roman" w:hAnsi="Times New Roman" w:cs="Times New Roman"/>
                <w:sz w:val="24"/>
                <w:szCs w:val="24"/>
              </w:rPr>
              <w:t xml:space="preserve"> devise 5 questions each for a</w:t>
            </w:r>
            <w:r>
              <w:rPr>
                <w:rFonts w:ascii="Times New Roman" w:hAnsi="Times New Roman" w:cs="Times New Roman"/>
                <w:i/>
                <w:sz w:val="24"/>
                <w:szCs w:val="24"/>
              </w:rPr>
              <w:t xml:space="preserve"> Kahoot </w:t>
            </w:r>
            <w:r>
              <w:rPr>
                <w:rFonts w:ascii="Times New Roman" w:hAnsi="Times New Roman" w:cs="Times New Roman"/>
                <w:sz w:val="24"/>
                <w:szCs w:val="24"/>
              </w:rPr>
              <w:t xml:space="preserve"> (Brand, Brooker, Versvik and Furuseth, 2013) </w:t>
            </w:r>
          </w:p>
          <w:p w:rsidR="00A44E76" w:rsidRPr="00DF4405" w:rsidRDefault="00A44E76" w:rsidP="0039272F">
            <w:pPr>
              <w:spacing w:line="360" w:lineRule="auto"/>
              <w:rPr>
                <w:rFonts w:ascii="Times New Roman" w:hAnsi="Times New Roman" w:cs="Times New Roman"/>
                <w:sz w:val="24"/>
                <w:szCs w:val="24"/>
              </w:rPr>
            </w:pPr>
          </w:p>
        </w:tc>
        <w:tc>
          <w:tcPr>
            <w:tcW w:w="6520" w:type="dxa"/>
          </w:tcPr>
          <w:p w:rsidR="00A44E76" w:rsidRDefault="00A44E76" w:rsidP="0039272F">
            <w:pPr>
              <w:spacing w:line="360" w:lineRule="auto"/>
              <w:rPr>
                <w:rFonts w:ascii="Times New Roman" w:hAnsi="Times New Roman" w:cs="Times New Roman"/>
                <w:sz w:val="24"/>
                <w:szCs w:val="24"/>
              </w:rPr>
            </w:pPr>
            <w:r>
              <w:rPr>
                <w:rFonts w:ascii="Times New Roman" w:hAnsi="Times New Roman" w:cs="Times New Roman"/>
                <w:sz w:val="24"/>
                <w:szCs w:val="24"/>
              </w:rPr>
              <w:t>Identify</w:t>
            </w:r>
          </w:p>
          <w:p w:rsidR="00A44E76" w:rsidRDefault="00A44E76" w:rsidP="0039272F">
            <w:pPr>
              <w:spacing w:line="360" w:lineRule="auto"/>
              <w:rPr>
                <w:rFonts w:ascii="Times New Roman" w:hAnsi="Times New Roman" w:cs="Times New Roman"/>
                <w:sz w:val="24"/>
                <w:szCs w:val="24"/>
              </w:rPr>
            </w:pPr>
            <w:r>
              <w:rPr>
                <w:rFonts w:ascii="Times New Roman" w:hAnsi="Times New Roman" w:cs="Times New Roman"/>
                <w:sz w:val="24"/>
                <w:szCs w:val="24"/>
              </w:rPr>
              <w:t>Comprehend</w:t>
            </w:r>
          </w:p>
          <w:p w:rsidR="00A44E76" w:rsidRDefault="00A44E76" w:rsidP="0039272F">
            <w:pPr>
              <w:spacing w:line="360" w:lineRule="auto"/>
              <w:rPr>
                <w:rFonts w:ascii="Times New Roman" w:hAnsi="Times New Roman" w:cs="Times New Roman"/>
                <w:sz w:val="24"/>
                <w:szCs w:val="24"/>
              </w:rPr>
            </w:pPr>
            <w:r>
              <w:rPr>
                <w:rFonts w:ascii="Times New Roman" w:hAnsi="Times New Roman" w:cs="Times New Roman"/>
                <w:sz w:val="24"/>
                <w:szCs w:val="24"/>
              </w:rPr>
              <w:t>Organise</w:t>
            </w:r>
          </w:p>
          <w:p w:rsidR="00A44E76" w:rsidRDefault="00A44E76" w:rsidP="0039272F">
            <w:pPr>
              <w:spacing w:line="360" w:lineRule="auto"/>
              <w:rPr>
                <w:rFonts w:ascii="Times New Roman" w:hAnsi="Times New Roman" w:cs="Times New Roman"/>
                <w:sz w:val="24"/>
                <w:szCs w:val="24"/>
              </w:rPr>
            </w:pPr>
            <w:r>
              <w:rPr>
                <w:rFonts w:ascii="Times New Roman" w:hAnsi="Times New Roman" w:cs="Times New Roman"/>
                <w:sz w:val="24"/>
                <w:szCs w:val="24"/>
              </w:rPr>
              <w:t>Reflect</w:t>
            </w:r>
          </w:p>
          <w:p w:rsidR="00A44E76" w:rsidRDefault="00A44E76" w:rsidP="0039272F">
            <w:pPr>
              <w:spacing w:line="360" w:lineRule="auto"/>
              <w:rPr>
                <w:rFonts w:ascii="Times New Roman" w:hAnsi="Times New Roman" w:cs="Times New Roman"/>
                <w:sz w:val="24"/>
                <w:szCs w:val="24"/>
              </w:rPr>
            </w:pPr>
            <w:r>
              <w:rPr>
                <w:rFonts w:ascii="Times New Roman" w:hAnsi="Times New Roman" w:cs="Times New Roman"/>
                <w:sz w:val="24"/>
                <w:szCs w:val="24"/>
              </w:rPr>
              <w:t>Analyse</w:t>
            </w:r>
          </w:p>
          <w:p w:rsidR="00A44E76" w:rsidRDefault="00A44E76" w:rsidP="0039272F">
            <w:pPr>
              <w:spacing w:line="360" w:lineRule="auto"/>
              <w:rPr>
                <w:rFonts w:ascii="Times New Roman" w:hAnsi="Times New Roman" w:cs="Times New Roman"/>
                <w:sz w:val="24"/>
                <w:szCs w:val="24"/>
              </w:rPr>
            </w:pPr>
            <w:r>
              <w:rPr>
                <w:rFonts w:ascii="Times New Roman" w:hAnsi="Times New Roman" w:cs="Times New Roman"/>
                <w:sz w:val="24"/>
                <w:szCs w:val="24"/>
              </w:rPr>
              <w:t>Process</w:t>
            </w:r>
          </w:p>
          <w:p w:rsidR="00A44E76" w:rsidRDefault="00A44E76" w:rsidP="0039272F">
            <w:pPr>
              <w:spacing w:line="360" w:lineRule="auto"/>
              <w:rPr>
                <w:rFonts w:ascii="Times New Roman" w:hAnsi="Times New Roman" w:cs="Times New Roman"/>
                <w:sz w:val="24"/>
                <w:szCs w:val="24"/>
              </w:rPr>
            </w:pPr>
            <w:r>
              <w:rPr>
                <w:rFonts w:ascii="Times New Roman" w:hAnsi="Times New Roman" w:cs="Times New Roman"/>
                <w:sz w:val="24"/>
                <w:szCs w:val="24"/>
              </w:rPr>
              <w:t>Conclude</w:t>
            </w:r>
          </w:p>
          <w:p w:rsidR="00A44E76" w:rsidRDefault="00A44E76" w:rsidP="0039272F">
            <w:pPr>
              <w:spacing w:line="360" w:lineRule="auto"/>
              <w:rPr>
                <w:rFonts w:ascii="Times New Roman" w:hAnsi="Times New Roman" w:cs="Times New Roman"/>
                <w:sz w:val="24"/>
                <w:szCs w:val="24"/>
              </w:rPr>
            </w:pPr>
          </w:p>
          <w:p w:rsidR="00A44E76" w:rsidRPr="00DF4405" w:rsidRDefault="00A44E76" w:rsidP="0039272F">
            <w:pPr>
              <w:spacing w:line="360" w:lineRule="auto"/>
              <w:rPr>
                <w:rFonts w:ascii="Times New Roman" w:hAnsi="Times New Roman" w:cs="Times New Roman"/>
                <w:sz w:val="24"/>
                <w:szCs w:val="24"/>
              </w:rPr>
            </w:pPr>
          </w:p>
        </w:tc>
      </w:tr>
    </w:tbl>
    <w:p w:rsidR="00A44E76" w:rsidRPr="00DF4405" w:rsidRDefault="00A44E76" w:rsidP="00A44E76">
      <w:pPr>
        <w:spacing w:after="0" w:line="360" w:lineRule="auto"/>
        <w:rPr>
          <w:rFonts w:ascii="Times New Roman" w:hAnsi="Times New Roman" w:cs="Times New Roman"/>
          <w:sz w:val="24"/>
          <w:szCs w:val="24"/>
        </w:rPr>
      </w:pPr>
    </w:p>
    <w:p w:rsidR="00A44E76" w:rsidRDefault="00A44E76" w:rsidP="00A44E76">
      <w:pPr>
        <w:rPr>
          <w:rFonts w:ascii="Times New Roman" w:hAnsi="Times New Roman" w:cs="Times New Roman"/>
          <w:b/>
          <w:sz w:val="24"/>
          <w:szCs w:val="24"/>
        </w:rPr>
      </w:pPr>
      <w:r>
        <w:rPr>
          <w:rFonts w:ascii="Times New Roman" w:hAnsi="Times New Roman" w:cs="Times New Roman"/>
          <w:b/>
          <w:sz w:val="24"/>
          <w:szCs w:val="24"/>
        </w:rPr>
        <w:br w:type="page"/>
      </w:r>
    </w:p>
    <w:bookmarkEnd w:id="0"/>
    <w:p w:rsidR="00A44E76" w:rsidRDefault="00A44E76" w:rsidP="00A44E76">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Assessment Elements of the General Capabilities</w:t>
      </w:r>
    </w:p>
    <w:tbl>
      <w:tblPr>
        <w:tblStyle w:val="TableGrid"/>
        <w:tblW w:w="0" w:type="auto"/>
        <w:tblLook w:val="04A0" w:firstRow="1" w:lastRow="0" w:firstColumn="1" w:lastColumn="0" w:noHBand="0" w:noVBand="1"/>
      </w:tblPr>
      <w:tblGrid>
        <w:gridCol w:w="4459"/>
        <w:gridCol w:w="2576"/>
        <w:gridCol w:w="1523"/>
        <w:gridCol w:w="1154"/>
        <w:gridCol w:w="1397"/>
        <w:gridCol w:w="990"/>
        <w:gridCol w:w="1849"/>
      </w:tblGrid>
      <w:tr w:rsidR="00A44E76" w:rsidTr="0039272F">
        <w:trPr>
          <w:trHeight w:val="989"/>
        </w:trPr>
        <w:tc>
          <w:tcPr>
            <w:tcW w:w="4570" w:type="dxa"/>
          </w:tcPr>
          <w:p w:rsidR="00A44E76" w:rsidRDefault="00A44E76" w:rsidP="0039272F">
            <w:pPr>
              <w:rPr>
                <w:rFonts w:ascii="Times New Roman" w:hAnsi="Times New Roman" w:cs="Times New Roman"/>
                <w:b/>
                <w:sz w:val="24"/>
                <w:szCs w:val="24"/>
              </w:rPr>
            </w:pPr>
            <w:r>
              <w:rPr>
                <w:rFonts w:ascii="Times New Roman" w:hAnsi="Times New Roman" w:cs="Times New Roman"/>
                <w:b/>
                <w:sz w:val="24"/>
                <w:szCs w:val="24"/>
              </w:rPr>
              <w:t xml:space="preserve">                                     Tasks</w:t>
            </w:r>
          </w:p>
          <w:p w:rsidR="00A44E76" w:rsidRDefault="00A44E76" w:rsidP="0039272F">
            <w:pPr>
              <w:rPr>
                <w:rFonts w:ascii="Times New Roman" w:hAnsi="Times New Roman" w:cs="Times New Roman"/>
                <w:b/>
                <w:sz w:val="24"/>
                <w:szCs w:val="24"/>
              </w:rPr>
            </w:pPr>
            <w:r>
              <w:rPr>
                <w:rFonts w:ascii="Times New Roman" w:hAnsi="Times New Roman" w:cs="Times New Roman"/>
                <w:b/>
                <w:sz w:val="24"/>
                <w:szCs w:val="24"/>
              </w:rPr>
              <w:t>Capabilities</w:t>
            </w:r>
          </w:p>
        </w:tc>
        <w:tc>
          <w:tcPr>
            <w:tcW w:w="2626" w:type="dxa"/>
          </w:tcPr>
          <w:p w:rsidR="00A44E76" w:rsidRPr="009B3F7E" w:rsidRDefault="00A44E76" w:rsidP="0039272F">
            <w:pPr>
              <w:rPr>
                <w:rFonts w:ascii="Times New Roman" w:hAnsi="Times New Roman" w:cs="Times New Roman"/>
                <w:b/>
                <w:sz w:val="24"/>
                <w:szCs w:val="24"/>
              </w:rPr>
            </w:pPr>
            <w:r w:rsidRPr="009B3F7E">
              <w:rPr>
                <w:rFonts w:ascii="Times New Roman" w:hAnsi="Times New Roman" w:cs="Times New Roman"/>
                <w:b/>
                <w:sz w:val="24"/>
                <w:szCs w:val="24"/>
              </w:rPr>
              <w:t xml:space="preserve"> Adapted </w:t>
            </w:r>
            <w:r w:rsidRPr="009B3F7E">
              <w:rPr>
                <w:rFonts w:ascii="Times New Roman" w:hAnsi="Times New Roman" w:cs="Times New Roman"/>
                <w:b/>
                <w:i/>
                <w:sz w:val="24"/>
                <w:szCs w:val="24"/>
              </w:rPr>
              <w:t>Constructing Meaningful Choice Scaffold</w:t>
            </w:r>
            <w:r w:rsidRPr="009B3F7E">
              <w:rPr>
                <w:rFonts w:ascii="Times New Roman" w:hAnsi="Times New Roman" w:cs="Times New Roman"/>
                <w:b/>
                <w:sz w:val="24"/>
                <w:szCs w:val="24"/>
              </w:rPr>
              <w:t xml:space="preserve"> (11)</w:t>
            </w:r>
          </w:p>
        </w:tc>
        <w:tc>
          <w:tcPr>
            <w:tcW w:w="1559" w:type="dxa"/>
          </w:tcPr>
          <w:p w:rsidR="00A44E76" w:rsidRPr="009B3F7E" w:rsidRDefault="00A44E76" w:rsidP="0039272F">
            <w:pPr>
              <w:rPr>
                <w:rFonts w:ascii="Times New Roman" w:hAnsi="Times New Roman" w:cs="Times New Roman"/>
                <w:b/>
                <w:sz w:val="24"/>
                <w:szCs w:val="24"/>
              </w:rPr>
            </w:pPr>
            <w:r w:rsidRPr="009B3F7E">
              <w:rPr>
                <w:rFonts w:ascii="Times New Roman" w:hAnsi="Times New Roman" w:cs="Times New Roman"/>
                <w:b/>
                <w:sz w:val="24"/>
                <w:szCs w:val="24"/>
              </w:rPr>
              <w:t>Blog Posts</w:t>
            </w:r>
          </w:p>
          <w:p w:rsidR="00A44E76" w:rsidRPr="009B3F7E" w:rsidRDefault="00A44E76" w:rsidP="0039272F">
            <w:pPr>
              <w:rPr>
                <w:rFonts w:ascii="Times New Roman" w:hAnsi="Times New Roman" w:cs="Times New Roman"/>
                <w:b/>
                <w:sz w:val="24"/>
                <w:szCs w:val="24"/>
              </w:rPr>
            </w:pPr>
          </w:p>
        </w:tc>
        <w:tc>
          <w:tcPr>
            <w:tcW w:w="1155" w:type="dxa"/>
          </w:tcPr>
          <w:p w:rsidR="00A44E76" w:rsidRPr="009B3F7E" w:rsidRDefault="00A44E76" w:rsidP="0039272F">
            <w:pPr>
              <w:rPr>
                <w:rFonts w:ascii="Times New Roman" w:hAnsi="Times New Roman" w:cs="Times New Roman"/>
                <w:b/>
                <w:sz w:val="24"/>
                <w:szCs w:val="24"/>
              </w:rPr>
            </w:pPr>
            <w:r>
              <w:rPr>
                <w:rFonts w:ascii="Times New Roman" w:hAnsi="Times New Roman" w:cs="Times New Roman"/>
                <w:b/>
                <w:sz w:val="24"/>
                <w:szCs w:val="24"/>
              </w:rPr>
              <w:t>Inquiry Question Sheets</w:t>
            </w:r>
          </w:p>
        </w:tc>
        <w:tc>
          <w:tcPr>
            <w:tcW w:w="1397" w:type="dxa"/>
          </w:tcPr>
          <w:p w:rsidR="00A44E76" w:rsidRPr="009B3F7E" w:rsidRDefault="00A44E76" w:rsidP="0039272F">
            <w:pPr>
              <w:rPr>
                <w:rFonts w:ascii="Times New Roman" w:hAnsi="Times New Roman" w:cs="Times New Roman"/>
                <w:b/>
                <w:sz w:val="24"/>
                <w:szCs w:val="24"/>
              </w:rPr>
            </w:pPr>
            <w:r w:rsidRPr="009B3F7E">
              <w:rPr>
                <w:rFonts w:ascii="Times New Roman" w:hAnsi="Times New Roman" w:cs="Times New Roman"/>
                <w:b/>
                <w:sz w:val="24"/>
                <w:szCs w:val="24"/>
              </w:rPr>
              <w:t>Discussions</w:t>
            </w:r>
          </w:p>
        </w:tc>
        <w:tc>
          <w:tcPr>
            <w:tcW w:w="992" w:type="dxa"/>
          </w:tcPr>
          <w:p w:rsidR="00A44E76" w:rsidRPr="009B3F7E" w:rsidRDefault="00A44E76" w:rsidP="0039272F">
            <w:pPr>
              <w:rPr>
                <w:rFonts w:ascii="Times New Roman" w:hAnsi="Times New Roman" w:cs="Times New Roman"/>
                <w:b/>
                <w:sz w:val="24"/>
                <w:szCs w:val="24"/>
              </w:rPr>
            </w:pPr>
            <w:r w:rsidRPr="009B3F7E">
              <w:rPr>
                <w:rFonts w:ascii="Times New Roman" w:hAnsi="Times New Roman" w:cs="Times New Roman"/>
                <w:b/>
                <w:sz w:val="24"/>
                <w:szCs w:val="24"/>
              </w:rPr>
              <w:t>Report</w:t>
            </w:r>
          </w:p>
          <w:p w:rsidR="00A44E76" w:rsidRPr="009B3F7E" w:rsidRDefault="00A44E76" w:rsidP="0039272F">
            <w:pPr>
              <w:rPr>
                <w:rFonts w:ascii="Times New Roman" w:hAnsi="Times New Roman" w:cs="Times New Roman"/>
                <w:b/>
                <w:sz w:val="24"/>
                <w:szCs w:val="24"/>
              </w:rPr>
            </w:pPr>
          </w:p>
        </w:tc>
        <w:tc>
          <w:tcPr>
            <w:tcW w:w="1875" w:type="dxa"/>
          </w:tcPr>
          <w:p w:rsidR="00A44E76" w:rsidRPr="009B3F7E" w:rsidRDefault="00A44E76" w:rsidP="0039272F">
            <w:pPr>
              <w:rPr>
                <w:rFonts w:ascii="Times New Roman" w:hAnsi="Times New Roman" w:cs="Times New Roman"/>
                <w:b/>
                <w:sz w:val="24"/>
                <w:szCs w:val="24"/>
              </w:rPr>
            </w:pPr>
            <w:r>
              <w:rPr>
                <w:rFonts w:ascii="Times New Roman" w:hAnsi="Times New Roman" w:cs="Times New Roman"/>
                <w:b/>
                <w:sz w:val="24"/>
                <w:szCs w:val="24"/>
              </w:rPr>
              <w:t xml:space="preserve">Capability </w:t>
            </w:r>
            <w:r w:rsidRPr="009B3F7E">
              <w:rPr>
                <w:rFonts w:ascii="Times New Roman" w:hAnsi="Times New Roman" w:cs="Times New Roman"/>
                <w:b/>
                <w:sz w:val="24"/>
                <w:szCs w:val="24"/>
              </w:rPr>
              <w:t>Total Mark:</w:t>
            </w:r>
          </w:p>
        </w:tc>
      </w:tr>
      <w:tr w:rsidR="00A44E76" w:rsidTr="0039272F">
        <w:trPr>
          <w:trHeight w:val="1221"/>
        </w:trPr>
        <w:tc>
          <w:tcPr>
            <w:tcW w:w="4570" w:type="dxa"/>
          </w:tcPr>
          <w:p w:rsidR="00A44E76" w:rsidRPr="00CC70C4" w:rsidRDefault="00A44E76" w:rsidP="0039272F">
            <w:pPr>
              <w:spacing w:line="360" w:lineRule="auto"/>
              <w:rPr>
                <w:rFonts w:ascii="Times New Roman" w:hAnsi="Times New Roman" w:cs="Times New Roman"/>
                <w:sz w:val="24"/>
                <w:szCs w:val="24"/>
              </w:rPr>
            </w:pPr>
            <w:r>
              <w:rPr>
                <w:rFonts w:ascii="Times New Roman" w:hAnsi="Times New Roman" w:cs="Times New Roman"/>
                <w:b/>
                <w:sz w:val="24"/>
                <w:szCs w:val="24"/>
              </w:rPr>
              <w:t>1.</w:t>
            </w:r>
            <w:r w:rsidRPr="0071675E">
              <w:rPr>
                <w:rFonts w:ascii="Times New Roman" w:hAnsi="Times New Roman" w:cs="Times New Roman"/>
                <w:b/>
                <w:sz w:val="24"/>
                <w:szCs w:val="24"/>
              </w:rPr>
              <w:t>Comprehending texts through  listening, reading, viewing</w:t>
            </w:r>
            <w:r w:rsidRPr="0071675E">
              <w:rPr>
                <w:rFonts w:ascii="Times New Roman" w:hAnsi="Times New Roman" w:cs="Times New Roman"/>
                <w:sz w:val="24"/>
                <w:szCs w:val="24"/>
              </w:rPr>
              <w:t xml:space="preserve">: Key terms, components, facts, </w:t>
            </w:r>
            <w:r>
              <w:rPr>
                <w:rFonts w:ascii="Times New Roman" w:hAnsi="Times New Roman" w:cs="Times New Roman"/>
                <w:sz w:val="24"/>
                <w:szCs w:val="24"/>
              </w:rPr>
              <w:t>p</w:t>
            </w:r>
            <w:r w:rsidRPr="0071675E">
              <w:rPr>
                <w:rFonts w:ascii="Times New Roman" w:hAnsi="Times New Roman" w:cs="Times New Roman"/>
                <w:sz w:val="24"/>
                <w:szCs w:val="24"/>
              </w:rPr>
              <w:t xml:space="preserve">rocesses </w:t>
            </w:r>
            <w:r>
              <w:rPr>
                <w:rFonts w:ascii="Times New Roman" w:hAnsi="Times New Roman" w:cs="Times New Roman"/>
                <w:sz w:val="24"/>
                <w:szCs w:val="24"/>
              </w:rPr>
              <w:t xml:space="preserve">communicated </w:t>
            </w:r>
            <w:r w:rsidRPr="00296DB6">
              <w:rPr>
                <w:rFonts w:ascii="Times New Roman" w:hAnsi="Times New Roman" w:cs="Times New Roman"/>
                <w:b/>
                <w:sz w:val="24"/>
                <w:szCs w:val="24"/>
              </w:rPr>
              <w:t>(Literacy</w:t>
            </w:r>
            <w:r>
              <w:rPr>
                <w:rFonts w:ascii="Times New Roman" w:hAnsi="Times New Roman" w:cs="Times New Roman"/>
                <w:b/>
                <w:sz w:val="24"/>
                <w:szCs w:val="24"/>
              </w:rPr>
              <w:t>)</w:t>
            </w:r>
            <w:r w:rsidRPr="0071675E">
              <w:rPr>
                <w:rFonts w:ascii="Times New Roman" w:hAnsi="Times New Roman" w:cs="Times New Roman"/>
                <w:b/>
                <w:sz w:val="24"/>
                <w:szCs w:val="24"/>
              </w:rPr>
              <w:t xml:space="preserve">                                                          </w:t>
            </w:r>
            <w:r>
              <w:rPr>
                <w:rFonts w:ascii="Times New Roman" w:hAnsi="Times New Roman" w:cs="Times New Roman"/>
                <w:b/>
                <w:sz w:val="24"/>
                <w:szCs w:val="24"/>
              </w:rPr>
              <w:t xml:space="preserve">                         </w:t>
            </w:r>
          </w:p>
        </w:tc>
        <w:tc>
          <w:tcPr>
            <w:tcW w:w="2626" w:type="dxa"/>
          </w:tcPr>
          <w:p w:rsidR="00A44E76" w:rsidRDefault="00A44E76" w:rsidP="0039272F">
            <w:pPr>
              <w:rPr>
                <w:rFonts w:ascii="Times New Roman" w:hAnsi="Times New Roman" w:cs="Times New Roman"/>
                <w:b/>
                <w:sz w:val="24"/>
                <w:szCs w:val="24"/>
              </w:rPr>
            </w:pPr>
            <w:r>
              <w:rPr>
                <w:rFonts w:ascii="Times New Roman" w:hAnsi="Times New Roman" w:cs="Times New Roman"/>
                <w:b/>
                <w:sz w:val="24"/>
                <w:szCs w:val="24"/>
              </w:rPr>
              <w:t xml:space="preserve">                                                                                                                  </w:t>
            </w:r>
          </w:p>
        </w:tc>
        <w:tc>
          <w:tcPr>
            <w:tcW w:w="1559" w:type="dxa"/>
          </w:tcPr>
          <w:p w:rsidR="00A44E76" w:rsidRDefault="00A44E76" w:rsidP="0039272F">
            <w:pPr>
              <w:rPr>
                <w:rFonts w:ascii="Times New Roman" w:hAnsi="Times New Roman" w:cs="Times New Roman"/>
                <w:b/>
                <w:sz w:val="24"/>
                <w:szCs w:val="24"/>
              </w:rPr>
            </w:pPr>
          </w:p>
        </w:tc>
        <w:tc>
          <w:tcPr>
            <w:tcW w:w="1155" w:type="dxa"/>
          </w:tcPr>
          <w:p w:rsidR="00A44E76" w:rsidRDefault="00A44E76" w:rsidP="0039272F">
            <w:pPr>
              <w:rPr>
                <w:rFonts w:ascii="Times New Roman" w:hAnsi="Times New Roman" w:cs="Times New Roman"/>
                <w:b/>
                <w:sz w:val="24"/>
                <w:szCs w:val="24"/>
              </w:rPr>
            </w:pPr>
          </w:p>
        </w:tc>
        <w:tc>
          <w:tcPr>
            <w:tcW w:w="1397" w:type="dxa"/>
          </w:tcPr>
          <w:p w:rsidR="00A44E76" w:rsidRDefault="00A44E76" w:rsidP="0039272F">
            <w:pPr>
              <w:rPr>
                <w:rFonts w:ascii="Times New Roman" w:hAnsi="Times New Roman" w:cs="Times New Roman"/>
                <w:b/>
                <w:sz w:val="24"/>
                <w:szCs w:val="24"/>
              </w:rPr>
            </w:pPr>
          </w:p>
        </w:tc>
        <w:tc>
          <w:tcPr>
            <w:tcW w:w="992" w:type="dxa"/>
          </w:tcPr>
          <w:p w:rsidR="00A44E76" w:rsidRDefault="00A44E76" w:rsidP="0039272F">
            <w:pPr>
              <w:rPr>
                <w:rFonts w:ascii="Times New Roman" w:hAnsi="Times New Roman" w:cs="Times New Roman"/>
                <w:b/>
                <w:sz w:val="24"/>
                <w:szCs w:val="24"/>
              </w:rPr>
            </w:pPr>
          </w:p>
        </w:tc>
        <w:tc>
          <w:tcPr>
            <w:tcW w:w="1875" w:type="dxa"/>
          </w:tcPr>
          <w:p w:rsidR="00A44E76" w:rsidRDefault="00A44E76" w:rsidP="0039272F">
            <w:pPr>
              <w:rPr>
                <w:rFonts w:ascii="Times New Roman" w:hAnsi="Times New Roman" w:cs="Times New Roman"/>
                <w:b/>
                <w:sz w:val="24"/>
                <w:szCs w:val="24"/>
              </w:rPr>
            </w:pPr>
          </w:p>
        </w:tc>
      </w:tr>
      <w:tr w:rsidR="00A44E76" w:rsidTr="0039272F">
        <w:trPr>
          <w:trHeight w:val="555"/>
        </w:trPr>
        <w:tc>
          <w:tcPr>
            <w:tcW w:w="4570" w:type="dxa"/>
          </w:tcPr>
          <w:p w:rsidR="00A44E76" w:rsidRPr="00481B14" w:rsidRDefault="00A44E76" w:rsidP="0039272F">
            <w:pPr>
              <w:rPr>
                <w:rFonts w:ascii="Times New Roman" w:hAnsi="Times New Roman" w:cs="Times New Roman"/>
                <w:b/>
                <w:sz w:val="24"/>
                <w:szCs w:val="24"/>
              </w:rPr>
            </w:pPr>
            <w:r>
              <w:rPr>
                <w:rFonts w:ascii="Times New Roman" w:hAnsi="Times New Roman" w:cs="Times New Roman"/>
                <w:b/>
                <w:sz w:val="24"/>
                <w:szCs w:val="24"/>
              </w:rPr>
              <w:t>2.</w:t>
            </w:r>
            <w:r w:rsidRPr="00481B14">
              <w:rPr>
                <w:rFonts w:ascii="Times New Roman" w:hAnsi="Times New Roman" w:cs="Times New Roman"/>
                <w:b/>
                <w:sz w:val="24"/>
                <w:szCs w:val="24"/>
              </w:rPr>
              <w:t>Identifies the impacts of ICT in society</w:t>
            </w:r>
            <w:r>
              <w:rPr>
                <w:rFonts w:ascii="Times New Roman" w:hAnsi="Times New Roman" w:cs="Times New Roman"/>
                <w:b/>
                <w:sz w:val="24"/>
                <w:szCs w:val="24"/>
              </w:rPr>
              <w:t>: present and future</w:t>
            </w:r>
            <w:r w:rsidRPr="00481B14">
              <w:rPr>
                <w:rFonts w:ascii="Times New Roman" w:hAnsi="Times New Roman" w:cs="Times New Roman"/>
                <w:b/>
                <w:sz w:val="24"/>
                <w:szCs w:val="24"/>
              </w:rPr>
              <w:t xml:space="preserve">  </w:t>
            </w:r>
            <w:r>
              <w:rPr>
                <w:rFonts w:ascii="Times New Roman" w:hAnsi="Times New Roman" w:cs="Times New Roman"/>
                <w:b/>
                <w:sz w:val="24"/>
                <w:szCs w:val="24"/>
              </w:rPr>
              <w:t>(ICT)</w:t>
            </w:r>
            <w:r w:rsidRPr="00481B14">
              <w:rPr>
                <w:rFonts w:ascii="Times New Roman" w:hAnsi="Times New Roman" w:cs="Times New Roman"/>
                <w:b/>
                <w:sz w:val="24"/>
                <w:szCs w:val="24"/>
              </w:rPr>
              <w:t xml:space="preserve">                                                   </w:t>
            </w:r>
          </w:p>
        </w:tc>
        <w:tc>
          <w:tcPr>
            <w:tcW w:w="2626" w:type="dxa"/>
          </w:tcPr>
          <w:p w:rsidR="00A44E76" w:rsidRDefault="00A44E76" w:rsidP="0039272F">
            <w:pPr>
              <w:rPr>
                <w:rFonts w:ascii="Times New Roman" w:hAnsi="Times New Roman" w:cs="Times New Roman"/>
                <w:b/>
                <w:sz w:val="24"/>
                <w:szCs w:val="24"/>
              </w:rPr>
            </w:pPr>
          </w:p>
        </w:tc>
        <w:tc>
          <w:tcPr>
            <w:tcW w:w="1559" w:type="dxa"/>
          </w:tcPr>
          <w:p w:rsidR="00A44E76" w:rsidRDefault="00A44E76" w:rsidP="0039272F">
            <w:pPr>
              <w:rPr>
                <w:rFonts w:ascii="Times New Roman" w:hAnsi="Times New Roman" w:cs="Times New Roman"/>
                <w:b/>
                <w:sz w:val="24"/>
                <w:szCs w:val="24"/>
              </w:rPr>
            </w:pPr>
          </w:p>
        </w:tc>
        <w:tc>
          <w:tcPr>
            <w:tcW w:w="1155" w:type="dxa"/>
          </w:tcPr>
          <w:p w:rsidR="00A44E76" w:rsidRDefault="00A44E76" w:rsidP="0039272F">
            <w:pPr>
              <w:rPr>
                <w:rFonts w:ascii="Times New Roman" w:hAnsi="Times New Roman" w:cs="Times New Roman"/>
                <w:b/>
                <w:sz w:val="24"/>
                <w:szCs w:val="24"/>
              </w:rPr>
            </w:pPr>
          </w:p>
        </w:tc>
        <w:tc>
          <w:tcPr>
            <w:tcW w:w="1397" w:type="dxa"/>
          </w:tcPr>
          <w:p w:rsidR="00A44E76" w:rsidRDefault="00A44E76" w:rsidP="0039272F">
            <w:pPr>
              <w:rPr>
                <w:rFonts w:ascii="Times New Roman" w:hAnsi="Times New Roman" w:cs="Times New Roman"/>
                <w:b/>
                <w:sz w:val="24"/>
                <w:szCs w:val="24"/>
              </w:rPr>
            </w:pPr>
          </w:p>
        </w:tc>
        <w:tc>
          <w:tcPr>
            <w:tcW w:w="992" w:type="dxa"/>
          </w:tcPr>
          <w:p w:rsidR="00A44E76" w:rsidRDefault="00A44E76" w:rsidP="0039272F">
            <w:pPr>
              <w:rPr>
                <w:rFonts w:ascii="Times New Roman" w:hAnsi="Times New Roman" w:cs="Times New Roman"/>
                <w:b/>
                <w:sz w:val="24"/>
                <w:szCs w:val="24"/>
              </w:rPr>
            </w:pPr>
          </w:p>
        </w:tc>
        <w:tc>
          <w:tcPr>
            <w:tcW w:w="1875" w:type="dxa"/>
          </w:tcPr>
          <w:p w:rsidR="00A44E76" w:rsidRDefault="00A44E76" w:rsidP="0039272F">
            <w:pPr>
              <w:rPr>
                <w:rFonts w:ascii="Times New Roman" w:hAnsi="Times New Roman" w:cs="Times New Roman"/>
                <w:b/>
                <w:sz w:val="24"/>
                <w:szCs w:val="24"/>
              </w:rPr>
            </w:pPr>
          </w:p>
        </w:tc>
      </w:tr>
      <w:tr w:rsidR="00A44E76" w:rsidTr="0039272F">
        <w:trPr>
          <w:trHeight w:val="566"/>
        </w:trPr>
        <w:tc>
          <w:tcPr>
            <w:tcW w:w="4570" w:type="dxa"/>
          </w:tcPr>
          <w:p w:rsidR="00A44E76" w:rsidRPr="00481B14" w:rsidRDefault="00A44E76" w:rsidP="0039272F">
            <w:pPr>
              <w:rPr>
                <w:rFonts w:ascii="Times New Roman" w:hAnsi="Times New Roman" w:cs="Times New Roman"/>
                <w:b/>
                <w:sz w:val="24"/>
                <w:szCs w:val="24"/>
              </w:rPr>
            </w:pPr>
            <w:r>
              <w:rPr>
                <w:rFonts w:ascii="Times New Roman" w:hAnsi="Times New Roman" w:cs="Times New Roman"/>
                <w:b/>
                <w:sz w:val="24"/>
                <w:szCs w:val="24"/>
              </w:rPr>
              <w:t>3.</w:t>
            </w:r>
            <w:r w:rsidRPr="00481B14">
              <w:rPr>
                <w:rFonts w:ascii="Times New Roman" w:hAnsi="Times New Roman" w:cs="Times New Roman"/>
                <w:b/>
                <w:sz w:val="24"/>
                <w:szCs w:val="24"/>
              </w:rPr>
              <w:t xml:space="preserve">Inquiring-identifying, exploring, organising </w:t>
            </w:r>
            <w:r>
              <w:rPr>
                <w:rFonts w:ascii="Times New Roman" w:hAnsi="Times New Roman" w:cs="Times New Roman"/>
                <w:b/>
                <w:sz w:val="24"/>
                <w:szCs w:val="24"/>
              </w:rPr>
              <w:t>(CCT)</w:t>
            </w:r>
          </w:p>
        </w:tc>
        <w:tc>
          <w:tcPr>
            <w:tcW w:w="2626" w:type="dxa"/>
          </w:tcPr>
          <w:p w:rsidR="00A44E76" w:rsidRDefault="00A44E76" w:rsidP="0039272F">
            <w:pPr>
              <w:rPr>
                <w:rFonts w:ascii="Times New Roman" w:hAnsi="Times New Roman" w:cs="Times New Roman"/>
                <w:b/>
                <w:sz w:val="24"/>
                <w:szCs w:val="24"/>
              </w:rPr>
            </w:pPr>
          </w:p>
        </w:tc>
        <w:tc>
          <w:tcPr>
            <w:tcW w:w="1559" w:type="dxa"/>
          </w:tcPr>
          <w:p w:rsidR="00A44E76" w:rsidRDefault="00A44E76" w:rsidP="0039272F">
            <w:pPr>
              <w:rPr>
                <w:rFonts w:ascii="Times New Roman" w:hAnsi="Times New Roman" w:cs="Times New Roman"/>
                <w:b/>
                <w:sz w:val="24"/>
                <w:szCs w:val="24"/>
              </w:rPr>
            </w:pPr>
          </w:p>
        </w:tc>
        <w:tc>
          <w:tcPr>
            <w:tcW w:w="1155" w:type="dxa"/>
          </w:tcPr>
          <w:p w:rsidR="00A44E76" w:rsidRDefault="00A44E76" w:rsidP="0039272F">
            <w:pPr>
              <w:rPr>
                <w:rFonts w:ascii="Times New Roman" w:hAnsi="Times New Roman" w:cs="Times New Roman"/>
                <w:b/>
                <w:sz w:val="24"/>
                <w:szCs w:val="24"/>
              </w:rPr>
            </w:pPr>
          </w:p>
        </w:tc>
        <w:tc>
          <w:tcPr>
            <w:tcW w:w="1397" w:type="dxa"/>
          </w:tcPr>
          <w:p w:rsidR="00A44E76" w:rsidRDefault="00A44E76" w:rsidP="0039272F">
            <w:pPr>
              <w:rPr>
                <w:rFonts w:ascii="Times New Roman" w:hAnsi="Times New Roman" w:cs="Times New Roman"/>
                <w:b/>
                <w:sz w:val="24"/>
                <w:szCs w:val="24"/>
              </w:rPr>
            </w:pPr>
          </w:p>
        </w:tc>
        <w:tc>
          <w:tcPr>
            <w:tcW w:w="992" w:type="dxa"/>
          </w:tcPr>
          <w:p w:rsidR="00A44E76" w:rsidRDefault="00A44E76" w:rsidP="0039272F">
            <w:pPr>
              <w:rPr>
                <w:rFonts w:ascii="Times New Roman" w:hAnsi="Times New Roman" w:cs="Times New Roman"/>
                <w:b/>
                <w:sz w:val="24"/>
                <w:szCs w:val="24"/>
              </w:rPr>
            </w:pPr>
          </w:p>
        </w:tc>
        <w:tc>
          <w:tcPr>
            <w:tcW w:w="1875" w:type="dxa"/>
          </w:tcPr>
          <w:p w:rsidR="00A44E76" w:rsidRDefault="00A44E76" w:rsidP="0039272F">
            <w:pPr>
              <w:rPr>
                <w:rFonts w:ascii="Times New Roman" w:hAnsi="Times New Roman" w:cs="Times New Roman"/>
                <w:b/>
                <w:sz w:val="24"/>
                <w:szCs w:val="24"/>
              </w:rPr>
            </w:pPr>
            <w:r>
              <w:rPr>
                <w:rFonts w:ascii="Times New Roman" w:hAnsi="Times New Roman" w:cs="Times New Roman"/>
                <w:b/>
                <w:noProof/>
                <w:sz w:val="24"/>
                <w:szCs w:val="24"/>
                <w:lang w:eastAsia="en-AU"/>
              </w:rPr>
              <mc:AlternateContent>
                <mc:Choice Requires="wps">
                  <w:drawing>
                    <wp:anchor distT="0" distB="0" distL="114300" distR="114300" simplePos="0" relativeHeight="251659264" behindDoc="0" locked="0" layoutInCell="1" allowOverlap="1">
                      <wp:simplePos x="0" y="0"/>
                      <wp:positionH relativeFrom="column">
                        <wp:posOffset>181610</wp:posOffset>
                      </wp:positionH>
                      <wp:positionV relativeFrom="paragraph">
                        <wp:posOffset>490220</wp:posOffset>
                      </wp:positionV>
                      <wp:extent cx="652145" cy="401320"/>
                      <wp:effectExtent l="19050" t="19050" r="33655" b="5588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145" cy="401320"/>
                              </a:xfrm>
                              <a:prstGeom prst="ellipse">
                                <a:avLst/>
                              </a:prstGeom>
                              <a:solidFill>
                                <a:schemeClr val="accent6">
                                  <a:lumMod val="100000"/>
                                  <a:lumOff val="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EEFDCC" id="Oval 1" o:spid="_x0000_s1026" style="position:absolute;margin-left:14.3pt;margin-top:38.6pt;width:51.35pt;height:3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" fillcolor="#70ad47 [3209]" strokecolor="#f2f2f2 [3041]" strokeweight="3pt">
                      <v:shadow on="t" color="#375623 [1609]" opacity=".5" offset="1pt"/>
                    </v:oval>
                  </w:pict>
                </mc:Fallback>
              </mc:AlternateContent>
            </w:r>
          </w:p>
        </w:tc>
      </w:tr>
      <w:tr w:rsidR="00A44E76" w:rsidTr="0039272F">
        <w:trPr>
          <w:trHeight w:val="523"/>
        </w:trPr>
        <w:tc>
          <w:tcPr>
            <w:tcW w:w="4570" w:type="dxa"/>
          </w:tcPr>
          <w:p w:rsidR="00A44E76" w:rsidRPr="00481B14" w:rsidRDefault="00A44E76" w:rsidP="0039272F">
            <w:pPr>
              <w:rPr>
                <w:rFonts w:ascii="Times New Roman" w:hAnsi="Times New Roman" w:cs="Times New Roman"/>
                <w:b/>
                <w:sz w:val="24"/>
                <w:szCs w:val="24"/>
              </w:rPr>
            </w:pPr>
            <w:r>
              <w:rPr>
                <w:rFonts w:ascii="Times New Roman" w:hAnsi="Times New Roman" w:cs="Times New Roman"/>
                <w:b/>
                <w:sz w:val="24"/>
                <w:szCs w:val="24"/>
              </w:rPr>
              <w:t>Mark for each task:</w:t>
            </w:r>
          </w:p>
        </w:tc>
        <w:tc>
          <w:tcPr>
            <w:tcW w:w="2626" w:type="dxa"/>
          </w:tcPr>
          <w:p w:rsidR="00A44E76" w:rsidRDefault="00A44E76" w:rsidP="0039272F">
            <w:pPr>
              <w:rPr>
                <w:rFonts w:ascii="Times New Roman" w:hAnsi="Times New Roman" w:cs="Times New Roman"/>
                <w:b/>
                <w:sz w:val="24"/>
                <w:szCs w:val="24"/>
              </w:rPr>
            </w:pPr>
          </w:p>
        </w:tc>
        <w:tc>
          <w:tcPr>
            <w:tcW w:w="1559" w:type="dxa"/>
          </w:tcPr>
          <w:p w:rsidR="00A44E76" w:rsidRDefault="00A44E76" w:rsidP="0039272F">
            <w:pPr>
              <w:rPr>
                <w:rFonts w:ascii="Times New Roman" w:hAnsi="Times New Roman" w:cs="Times New Roman"/>
                <w:b/>
                <w:sz w:val="24"/>
                <w:szCs w:val="24"/>
              </w:rPr>
            </w:pPr>
          </w:p>
        </w:tc>
        <w:tc>
          <w:tcPr>
            <w:tcW w:w="1155" w:type="dxa"/>
          </w:tcPr>
          <w:p w:rsidR="00A44E76" w:rsidRDefault="00A44E76" w:rsidP="0039272F">
            <w:pPr>
              <w:rPr>
                <w:rFonts w:ascii="Times New Roman" w:hAnsi="Times New Roman" w:cs="Times New Roman"/>
                <w:b/>
                <w:sz w:val="24"/>
                <w:szCs w:val="24"/>
              </w:rPr>
            </w:pPr>
          </w:p>
        </w:tc>
        <w:tc>
          <w:tcPr>
            <w:tcW w:w="1397" w:type="dxa"/>
          </w:tcPr>
          <w:p w:rsidR="00A44E76" w:rsidRDefault="00A44E76" w:rsidP="0039272F">
            <w:pPr>
              <w:rPr>
                <w:rFonts w:ascii="Times New Roman" w:hAnsi="Times New Roman" w:cs="Times New Roman"/>
                <w:b/>
                <w:sz w:val="24"/>
                <w:szCs w:val="24"/>
              </w:rPr>
            </w:pPr>
          </w:p>
        </w:tc>
        <w:tc>
          <w:tcPr>
            <w:tcW w:w="992" w:type="dxa"/>
          </w:tcPr>
          <w:p w:rsidR="00A44E76" w:rsidRDefault="00A44E76" w:rsidP="0039272F">
            <w:pPr>
              <w:rPr>
                <w:rFonts w:ascii="Times New Roman" w:hAnsi="Times New Roman" w:cs="Times New Roman"/>
                <w:b/>
                <w:sz w:val="24"/>
                <w:szCs w:val="24"/>
              </w:rPr>
            </w:pPr>
          </w:p>
        </w:tc>
        <w:tc>
          <w:tcPr>
            <w:tcW w:w="1875" w:type="dxa"/>
          </w:tcPr>
          <w:p w:rsidR="00A44E76" w:rsidRDefault="00A44E76" w:rsidP="0039272F">
            <w:pPr>
              <w:rPr>
                <w:rFonts w:ascii="Times New Roman" w:hAnsi="Times New Roman" w:cs="Times New Roman"/>
                <w:b/>
                <w:sz w:val="24"/>
                <w:szCs w:val="24"/>
              </w:rPr>
            </w:pPr>
          </w:p>
        </w:tc>
      </w:tr>
    </w:tbl>
    <w:p w:rsidR="00A44E76" w:rsidRPr="009B53BF" w:rsidRDefault="00A44E76" w:rsidP="00A44E76">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Capabilities Rating scale below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Students will be able to see the tasks in which they have greater skills. </w:t>
      </w:r>
    </w:p>
    <w:tbl>
      <w:tblPr>
        <w:tblStyle w:val="TableGrid"/>
        <w:tblW w:w="0" w:type="auto"/>
        <w:tblInd w:w="-176" w:type="dxa"/>
        <w:tblLook w:val="04A0" w:firstRow="1" w:lastRow="0" w:firstColumn="1" w:lastColumn="0" w:noHBand="0" w:noVBand="1"/>
      </w:tblPr>
      <w:tblGrid>
        <w:gridCol w:w="3079"/>
        <w:gridCol w:w="11045"/>
      </w:tblGrid>
      <w:tr w:rsidR="00A44E76" w:rsidTr="0039272F">
        <w:trPr>
          <w:trHeight w:val="323"/>
        </w:trPr>
        <w:tc>
          <w:tcPr>
            <w:tcW w:w="3119" w:type="dxa"/>
          </w:tcPr>
          <w:p w:rsidR="00A44E76" w:rsidRPr="00D12320" w:rsidRDefault="00A44E76" w:rsidP="0039272F">
            <w:pPr>
              <w:spacing w:line="360" w:lineRule="auto"/>
              <w:rPr>
                <w:rFonts w:ascii="Times New Roman" w:hAnsi="Times New Roman" w:cs="Times New Roman"/>
                <w:b/>
                <w:sz w:val="24"/>
                <w:szCs w:val="24"/>
              </w:rPr>
            </w:pPr>
            <w:r w:rsidRPr="00D12320">
              <w:rPr>
                <w:rFonts w:ascii="Times New Roman" w:hAnsi="Times New Roman" w:cs="Times New Roman"/>
                <w:b/>
                <w:sz w:val="24"/>
                <w:szCs w:val="24"/>
              </w:rPr>
              <w:t>1 &amp; 2</w:t>
            </w:r>
            <w:r>
              <w:rPr>
                <w:rFonts w:ascii="Times New Roman" w:hAnsi="Times New Roman" w:cs="Times New Roman"/>
                <w:b/>
                <w:sz w:val="24"/>
                <w:szCs w:val="24"/>
              </w:rPr>
              <w:t xml:space="preserve"> </w:t>
            </w:r>
          </w:p>
        </w:tc>
        <w:tc>
          <w:tcPr>
            <w:tcW w:w="11231" w:type="dxa"/>
          </w:tcPr>
          <w:p w:rsidR="00A44E76" w:rsidRPr="00D12320" w:rsidRDefault="00A44E76" w:rsidP="0039272F">
            <w:pPr>
              <w:spacing w:line="360" w:lineRule="auto"/>
              <w:rPr>
                <w:rFonts w:ascii="Times New Roman" w:hAnsi="Times New Roman" w:cs="Times New Roman"/>
                <w:b/>
                <w:sz w:val="24"/>
                <w:szCs w:val="24"/>
              </w:rPr>
            </w:pPr>
            <w:r w:rsidRPr="00D12320">
              <w:rPr>
                <w:rFonts w:ascii="Times New Roman" w:hAnsi="Times New Roman" w:cs="Times New Roman"/>
                <w:b/>
                <w:sz w:val="24"/>
                <w:szCs w:val="24"/>
              </w:rPr>
              <w:t>3</w:t>
            </w:r>
          </w:p>
        </w:tc>
      </w:tr>
      <w:tr w:rsidR="00A44E76" w:rsidRPr="00D12320" w:rsidTr="0039272F">
        <w:trPr>
          <w:trHeight w:val="2967"/>
        </w:trPr>
        <w:tc>
          <w:tcPr>
            <w:tcW w:w="3119" w:type="dxa"/>
          </w:tcPr>
          <w:p w:rsidR="00A44E76" w:rsidRPr="00D12320" w:rsidRDefault="00A44E76" w:rsidP="0039272F">
            <w:pPr>
              <w:spacing w:line="360" w:lineRule="auto"/>
              <w:rPr>
                <w:rFonts w:ascii="Times New Roman" w:hAnsi="Times New Roman" w:cs="Times New Roman"/>
                <w:sz w:val="24"/>
                <w:szCs w:val="24"/>
              </w:rPr>
            </w:pPr>
            <w:r w:rsidRPr="00D12320">
              <w:rPr>
                <w:rFonts w:ascii="Times New Roman" w:hAnsi="Times New Roman" w:cs="Times New Roman"/>
                <w:sz w:val="24"/>
                <w:szCs w:val="24"/>
              </w:rPr>
              <w:lastRenderedPageBreak/>
              <w:t xml:space="preserve">5=  logically with a high level of detail and analysis                                                </w:t>
            </w:r>
            <w:r>
              <w:rPr>
                <w:rFonts w:ascii="Times New Roman" w:hAnsi="Times New Roman" w:cs="Times New Roman"/>
                <w:sz w:val="24"/>
                <w:szCs w:val="24"/>
              </w:rPr>
              <w:t xml:space="preserve">                                              </w:t>
            </w:r>
            <w:r w:rsidRPr="00D12320">
              <w:rPr>
                <w:rFonts w:ascii="Times New Roman" w:hAnsi="Times New Roman" w:cs="Times New Roman"/>
                <w:sz w:val="24"/>
                <w:szCs w:val="24"/>
              </w:rPr>
              <w:t xml:space="preserve">4= with detail and analysis </w:t>
            </w:r>
          </w:p>
          <w:p w:rsidR="00A44E76" w:rsidRPr="00D12320" w:rsidRDefault="00A44E76" w:rsidP="0039272F">
            <w:pPr>
              <w:spacing w:line="360" w:lineRule="auto"/>
              <w:rPr>
                <w:rFonts w:ascii="Times New Roman" w:hAnsi="Times New Roman" w:cs="Times New Roman"/>
                <w:sz w:val="24"/>
                <w:szCs w:val="24"/>
              </w:rPr>
            </w:pPr>
            <w:r w:rsidRPr="00D12320">
              <w:rPr>
                <w:rFonts w:ascii="Times New Roman" w:hAnsi="Times New Roman" w:cs="Times New Roman"/>
                <w:sz w:val="24"/>
                <w:szCs w:val="24"/>
              </w:rPr>
              <w:t>3= with detail but no</w:t>
            </w:r>
            <w:r>
              <w:rPr>
                <w:rFonts w:ascii="Times New Roman" w:hAnsi="Times New Roman" w:cs="Times New Roman"/>
                <w:sz w:val="24"/>
                <w:szCs w:val="24"/>
              </w:rPr>
              <w:t xml:space="preserve"> analysis </w:t>
            </w:r>
            <w:r w:rsidRPr="00D12320">
              <w:rPr>
                <w:rFonts w:ascii="Times New Roman" w:hAnsi="Times New Roman" w:cs="Times New Roman"/>
                <w:sz w:val="24"/>
                <w:szCs w:val="24"/>
              </w:rPr>
              <w:t xml:space="preserve">2= little detail, no analysis </w:t>
            </w:r>
          </w:p>
          <w:p w:rsidR="00A44E76" w:rsidRPr="00D12320" w:rsidRDefault="00A44E76" w:rsidP="0039272F">
            <w:pPr>
              <w:spacing w:line="360" w:lineRule="auto"/>
              <w:rPr>
                <w:rFonts w:ascii="Times New Roman" w:hAnsi="Times New Roman" w:cs="Times New Roman"/>
                <w:sz w:val="24"/>
                <w:szCs w:val="24"/>
              </w:rPr>
            </w:pPr>
            <w:r w:rsidRPr="00D12320">
              <w:rPr>
                <w:rFonts w:ascii="Times New Roman" w:hAnsi="Times New Roman" w:cs="Times New Roman"/>
                <w:sz w:val="24"/>
                <w:szCs w:val="24"/>
              </w:rPr>
              <w:t xml:space="preserve"> 1= no detail or analysis</w:t>
            </w:r>
          </w:p>
        </w:tc>
        <w:tc>
          <w:tcPr>
            <w:tcW w:w="11231" w:type="dxa"/>
          </w:tcPr>
          <w:p w:rsidR="00A44E76" w:rsidRDefault="00A44E76" w:rsidP="0039272F">
            <w:pPr>
              <w:spacing w:line="360" w:lineRule="auto"/>
              <w:rPr>
                <w:rFonts w:ascii="Times New Roman" w:hAnsi="Times New Roman" w:cs="Times New Roman"/>
                <w:sz w:val="24"/>
                <w:szCs w:val="24"/>
              </w:rPr>
            </w:pPr>
            <w:r w:rsidRPr="00D12320">
              <w:rPr>
                <w:rFonts w:ascii="Times New Roman" w:hAnsi="Times New Roman" w:cs="Times New Roman"/>
                <w:sz w:val="24"/>
                <w:szCs w:val="24"/>
              </w:rPr>
              <w:t>5= deep questions</w:t>
            </w:r>
            <w:r>
              <w:rPr>
                <w:rFonts w:ascii="Times New Roman" w:hAnsi="Times New Roman" w:cs="Times New Roman"/>
                <w:sz w:val="24"/>
                <w:szCs w:val="24"/>
              </w:rPr>
              <w:t xml:space="preserve"> posed</w:t>
            </w:r>
            <w:r w:rsidRPr="00D12320">
              <w:rPr>
                <w:rFonts w:ascii="Times New Roman" w:hAnsi="Times New Roman" w:cs="Times New Roman"/>
                <w:sz w:val="24"/>
                <w:szCs w:val="24"/>
              </w:rPr>
              <w:t>,</w:t>
            </w:r>
            <w:r>
              <w:rPr>
                <w:rFonts w:ascii="Times New Roman" w:hAnsi="Times New Roman" w:cs="Times New Roman"/>
                <w:sz w:val="24"/>
                <w:szCs w:val="24"/>
              </w:rPr>
              <w:t xml:space="preserve"> clear focus question,</w:t>
            </w:r>
            <w:r w:rsidRPr="00D12320">
              <w:rPr>
                <w:rFonts w:ascii="Times New Roman" w:hAnsi="Times New Roman" w:cs="Times New Roman"/>
                <w:sz w:val="24"/>
                <w:szCs w:val="24"/>
              </w:rPr>
              <w:t xml:space="preserve"> information </w:t>
            </w:r>
            <w:r>
              <w:rPr>
                <w:rFonts w:ascii="Times New Roman" w:hAnsi="Times New Roman" w:cs="Times New Roman"/>
                <w:sz w:val="24"/>
                <w:szCs w:val="24"/>
              </w:rPr>
              <w:t xml:space="preserve">gathered </w:t>
            </w:r>
            <w:r w:rsidRPr="00D12320">
              <w:rPr>
                <w:rFonts w:ascii="Times New Roman" w:hAnsi="Times New Roman" w:cs="Times New Roman"/>
                <w:sz w:val="24"/>
                <w:szCs w:val="24"/>
              </w:rPr>
              <w:t>from a variety of authentic sources,</w:t>
            </w:r>
            <w:r>
              <w:rPr>
                <w:rFonts w:ascii="Times New Roman" w:hAnsi="Times New Roman" w:cs="Times New Roman"/>
                <w:sz w:val="24"/>
                <w:szCs w:val="24"/>
              </w:rPr>
              <w:t xml:space="preserve"> </w:t>
            </w:r>
            <w:r w:rsidRPr="00D12320">
              <w:rPr>
                <w:rFonts w:ascii="Times New Roman" w:hAnsi="Times New Roman" w:cs="Times New Roman"/>
                <w:sz w:val="24"/>
                <w:szCs w:val="24"/>
              </w:rPr>
              <w:t xml:space="preserve"> all sources </w:t>
            </w:r>
            <w:r>
              <w:rPr>
                <w:rFonts w:ascii="Times New Roman" w:hAnsi="Times New Roman" w:cs="Times New Roman"/>
                <w:sz w:val="24"/>
                <w:szCs w:val="24"/>
              </w:rPr>
              <w:t xml:space="preserve">cited </w:t>
            </w:r>
            <w:r w:rsidRPr="00D12320">
              <w:rPr>
                <w:rFonts w:ascii="Times New Roman" w:hAnsi="Times New Roman" w:cs="Times New Roman"/>
                <w:sz w:val="24"/>
                <w:szCs w:val="24"/>
              </w:rPr>
              <w:t>in a bibliogr</w:t>
            </w:r>
            <w:r>
              <w:rPr>
                <w:rFonts w:ascii="Times New Roman" w:hAnsi="Times New Roman" w:cs="Times New Roman"/>
                <w:sz w:val="24"/>
                <w:szCs w:val="24"/>
              </w:rPr>
              <w:t xml:space="preserve">aphy, </w:t>
            </w:r>
            <w:r w:rsidRPr="00D12320">
              <w:rPr>
                <w:rFonts w:ascii="Times New Roman" w:hAnsi="Times New Roman" w:cs="Times New Roman"/>
                <w:sz w:val="24"/>
                <w:szCs w:val="24"/>
              </w:rPr>
              <w:t xml:space="preserve">content </w:t>
            </w:r>
            <w:r>
              <w:rPr>
                <w:rFonts w:ascii="Times New Roman" w:hAnsi="Times New Roman" w:cs="Times New Roman"/>
                <w:sz w:val="24"/>
                <w:szCs w:val="24"/>
              </w:rPr>
              <w:t xml:space="preserve">communicated </w:t>
            </w:r>
            <w:r w:rsidRPr="00D12320">
              <w:rPr>
                <w:rFonts w:ascii="Times New Roman" w:hAnsi="Times New Roman" w:cs="Times New Roman"/>
                <w:sz w:val="24"/>
                <w:szCs w:val="24"/>
              </w:rPr>
              <w:t xml:space="preserve">clearly </w:t>
            </w:r>
            <w:r>
              <w:rPr>
                <w:rFonts w:ascii="Times New Roman" w:hAnsi="Times New Roman" w:cs="Times New Roman"/>
                <w:sz w:val="24"/>
                <w:szCs w:val="24"/>
              </w:rPr>
              <w:t xml:space="preserve">and concisely with </w:t>
            </w:r>
            <w:r w:rsidRPr="00D12320">
              <w:rPr>
                <w:rFonts w:ascii="Times New Roman" w:hAnsi="Times New Roman" w:cs="Times New Roman"/>
                <w:sz w:val="24"/>
                <w:szCs w:val="24"/>
              </w:rPr>
              <w:t xml:space="preserve">logical progression of ideas  </w:t>
            </w:r>
            <w:r>
              <w:rPr>
                <w:rFonts w:ascii="Times New Roman" w:hAnsi="Times New Roman" w:cs="Times New Roman"/>
                <w:sz w:val="24"/>
                <w:szCs w:val="24"/>
              </w:rPr>
              <w:t xml:space="preserve">                                                                                    4= challenging questions, thoughtful focus question, variety of sources, bibliography, content logically organised </w:t>
            </w:r>
          </w:p>
          <w:p w:rsidR="00A44E76" w:rsidRDefault="00A44E76" w:rsidP="0039272F">
            <w:pPr>
              <w:spacing w:line="360" w:lineRule="auto"/>
              <w:rPr>
                <w:rFonts w:ascii="Times New Roman" w:hAnsi="Times New Roman" w:cs="Times New Roman"/>
                <w:sz w:val="24"/>
                <w:szCs w:val="24"/>
              </w:rPr>
            </w:pPr>
            <w:r>
              <w:rPr>
                <w:rFonts w:ascii="Times New Roman" w:hAnsi="Times New Roman" w:cs="Times New Roman"/>
                <w:sz w:val="24"/>
                <w:szCs w:val="24"/>
              </w:rPr>
              <w:t xml:space="preserve">3= questions easily answered, focus question, limited sources, bibliography, content loses some focus. </w:t>
            </w:r>
          </w:p>
          <w:p w:rsidR="00A44E76" w:rsidRDefault="00A44E76" w:rsidP="0039272F">
            <w:pPr>
              <w:spacing w:line="360" w:lineRule="auto"/>
              <w:rPr>
                <w:rFonts w:ascii="Times New Roman" w:hAnsi="Times New Roman" w:cs="Times New Roman"/>
                <w:sz w:val="24"/>
                <w:szCs w:val="24"/>
              </w:rPr>
            </w:pPr>
            <w:r>
              <w:rPr>
                <w:rFonts w:ascii="Times New Roman" w:hAnsi="Times New Roman" w:cs="Times New Roman"/>
                <w:sz w:val="24"/>
                <w:szCs w:val="24"/>
              </w:rPr>
              <w:t>2= teacher generated questions and focus question, minimal effort in finding sources, bibliography inadequate, limited content</w:t>
            </w:r>
          </w:p>
          <w:p w:rsidR="00A44E76" w:rsidRPr="00D12320" w:rsidRDefault="00A44E76" w:rsidP="0039272F">
            <w:pPr>
              <w:spacing w:line="360" w:lineRule="auto"/>
              <w:rPr>
                <w:rFonts w:ascii="Times New Roman" w:hAnsi="Times New Roman" w:cs="Times New Roman"/>
                <w:sz w:val="24"/>
                <w:szCs w:val="24"/>
              </w:rPr>
            </w:pPr>
            <w:r>
              <w:rPr>
                <w:rFonts w:ascii="Times New Roman" w:hAnsi="Times New Roman" w:cs="Times New Roman"/>
                <w:sz w:val="24"/>
                <w:szCs w:val="24"/>
              </w:rPr>
              <w:t xml:space="preserve">1= no questions, one source facilitated by teacher in class, no bibliography, content provided by teachers  </w:t>
            </w:r>
            <w:r w:rsidRPr="00D12320">
              <w:rPr>
                <w:rFonts w:ascii="Times New Roman" w:hAnsi="Times New Roman" w:cs="Times New Roman"/>
                <w:sz w:val="24"/>
                <w:szCs w:val="24"/>
              </w:rPr>
              <w:t xml:space="preserve">                                                        </w:t>
            </w:r>
          </w:p>
        </w:tc>
      </w:tr>
    </w:tbl>
    <w:p w:rsidR="00EF548C" w:rsidRDefault="00EF548C"/>
    <w:sectPr w:rsidR="00EF548C" w:rsidSect="00A44E76">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7CD" w:rsidRDefault="00A44E76">
    <w:pPr>
      <w:pStyle w:val="Footer"/>
    </w:pPr>
    <w:r w:rsidRPr="005057CD">
      <w:rPr>
        <w:color w:val="7F7F7F" w:themeColor="background1" w:themeShade="7F"/>
        <w:spacing w:val="60"/>
      </w:rPr>
      <w:t>Karlene Irving</w:t>
    </w:r>
    <w:r>
      <w:rPr>
        <w:color w:val="7F7F7F" w:themeColor="background1" w:themeShade="7F"/>
        <w:spacing w:val="60"/>
      </w:rPr>
      <w:tab/>
    </w:r>
    <w:r>
      <w:rPr>
        <w:color w:val="7F7F7F" w:themeColor="background1" w:themeShade="7F"/>
        <w:spacing w:val="60"/>
      </w:rPr>
      <w:t>SN:</w:t>
    </w:r>
    <w:r w:rsidRPr="00666CFF">
      <w:rPr>
        <w:color w:val="7F7F7F" w:themeColor="background1" w:themeShade="7F"/>
        <w:spacing w:val="60"/>
      </w:rPr>
      <w:t>11652942</w:t>
    </w:r>
    <w:r>
      <w:tab/>
    </w:r>
    <w:r>
      <w:rPr>
        <w:color w:val="7F7F7F" w:themeColor="background1" w:themeShade="7F"/>
        <w:spacing w:val="60"/>
      </w:rPr>
      <w:t>Page</w:t>
    </w:r>
    <w:r>
      <w:t xml:space="preserve"> | </w:t>
    </w:r>
    <w:r>
      <w:fldChar w:fldCharType="begin"/>
    </w:r>
    <w:r>
      <w:instrText xml:space="preserve"> PAGE   \* MERGEFORMAT </w:instrText>
    </w:r>
    <w:r>
      <w:fldChar w:fldCharType="separate"/>
    </w:r>
    <w:r w:rsidRPr="00A44E76">
      <w:rPr>
        <w:b/>
        <w:bCs/>
        <w:noProof/>
      </w:rPr>
      <w:t>11</w:t>
    </w:r>
    <w:r>
      <w:rPr>
        <w:b/>
        <w:bCs/>
        <w:noProof/>
      </w:rPr>
      <w:fldChar w:fldCharType="end"/>
    </w:r>
    <w: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1A64E7"/>
    <w:multiLevelType w:val="hybridMultilevel"/>
    <w:tmpl w:val="11F2E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9D470AF"/>
    <w:multiLevelType w:val="hybridMultilevel"/>
    <w:tmpl w:val="C77436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E76"/>
    <w:rsid w:val="00A44E76"/>
    <w:rsid w:val="00EF54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35EA93-27E7-42A5-A6E6-8AD648795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E76"/>
    <w:pPr>
      <w:spacing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E76"/>
    <w:pPr>
      <w:ind w:left="720"/>
      <w:contextualSpacing/>
    </w:pPr>
  </w:style>
  <w:style w:type="table" w:styleId="TableGrid">
    <w:name w:val="Table Grid"/>
    <w:basedOn w:val="TableNormal"/>
    <w:uiPriority w:val="59"/>
    <w:rsid w:val="00A44E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44E76"/>
    <w:pPr>
      <w:tabs>
        <w:tab w:val="center" w:pos="4513"/>
        <w:tab w:val="right" w:pos="9026"/>
      </w:tabs>
      <w:spacing w:after="0"/>
    </w:pPr>
  </w:style>
  <w:style w:type="character" w:customStyle="1" w:styleId="FooterChar">
    <w:name w:val="Footer Char"/>
    <w:basedOn w:val="DefaultParagraphFont"/>
    <w:link w:val="Footer"/>
    <w:uiPriority w:val="99"/>
    <w:rsid w:val="00A44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2211</Words>
  <Characters>12603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Charles Sturt University</Company>
  <LinksUpToDate>false</LinksUpToDate>
  <CharactersWithSpaces>14785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Lee</dc:creator>
  <cp:keywords/>
  <dc:description/>
  <cp:lastModifiedBy>Fitzgerald, Lee</cp:lastModifiedBy>
  <cp:revision>1</cp:revision>
  <dcterms:created xsi:type="dcterms:W3CDTF">2018-06-21T04:22:00Z</dcterms:created>
  <dcterms:modified xsi:type="dcterms:W3CDTF">2018-06-21T04:24:00Z</dcterms:modified>
</cp:coreProperties>
</file>