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7FA5" w14:textId="5C3FDD2C" w:rsidR="00A828F9" w:rsidRDefault="5DBDD8DB" w:rsidP="00AA4B6D">
      <w:pPr>
        <w:jc w:val="center"/>
        <w:rPr>
          <w:rFonts w:eastAsiaTheme="minorEastAsia"/>
          <w:b/>
          <w:bCs/>
        </w:rPr>
      </w:pPr>
      <w:r w:rsidRPr="5DBDD8DB">
        <w:rPr>
          <w:rFonts w:eastAsiaTheme="minorEastAsia"/>
          <w:b/>
          <w:bCs/>
        </w:rPr>
        <w:t>2019 Guided Inquiry Y11 Extension English</w:t>
      </w:r>
    </w:p>
    <w:p w14:paraId="1914C744" w14:textId="3F8292F3" w:rsidR="003E5231" w:rsidRDefault="003E5231" w:rsidP="006C5FF7">
      <w:pPr>
        <w:spacing w:after="0" w:line="240" w:lineRule="auto"/>
        <w:jc w:val="center"/>
        <w:rPr>
          <w:rFonts w:eastAsiaTheme="minorEastAsia"/>
          <w:b/>
          <w:bCs/>
        </w:rPr>
      </w:pPr>
      <w:r>
        <w:rPr>
          <w:rFonts w:eastAsiaTheme="minorEastAsia"/>
          <w:b/>
          <w:bCs/>
        </w:rPr>
        <w:t xml:space="preserve">Prepared </w:t>
      </w:r>
      <w:r w:rsidR="006C5FF7">
        <w:rPr>
          <w:rFonts w:eastAsiaTheme="minorEastAsia"/>
          <w:b/>
          <w:bCs/>
        </w:rPr>
        <w:t>by Jen</w:t>
      </w:r>
      <w:r w:rsidR="003A4564">
        <w:rPr>
          <w:rFonts w:eastAsiaTheme="minorEastAsia"/>
          <w:b/>
          <w:bCs/>
        </w:rPr>
        <w:t xml:space="preserve"> </w:t>
      </w:r>
      <w:bookmarkStart w:id="0" w:name="_GoBack"/>
      <w:bookmarkEnd w:id="0"/>
      <w:r w:rsidR="006C5FF7">
        <w:rPr>
          <w:rFonts w:eastAsiaTheme="minorEastAsia"/>
          <w:b/>
          <w:bCs/>
        </w:rPr>
        <w:t xml:space="preserve">Power </w:t>
      </w:r>
    </w:p>
    <w:p w14:paraId="3EF4C809" w14:textId="164CB01C" w:rsidR="006C5FF7" w:rsidRDefault="006C5FF7" w:rsidP="006C5FF7">
      <w:pPr>
        <w:spacing w:after="0" w:line="240" w:lineRule="auto"/>
        <w:jc w:val="center"/>
        <w:rPr>
          <w:rFonts w:eastAsiaTheme="minorEastAsia"/>
          <w:b/>
          <w:bCs/>
        </w:rPr>
      </w:pPr>
      <w:r>
        <w:rPr>
          <w:rFonts w:eastAsiaTheme="minorEastAsia"/>
          <w:b/>
          <w:bCs/>
        </w:rPr>
        <w:t>2019</w:t>
      </w:r>
    </w:p>
    <w:p w14:paraId="0CCD2765" w14:textId="4B83EC1E" w:rsidR="5DBDD8DB" w:rsidRDefault="5DBDD8DB" w:rsidP="5DBDD8DB">
      <w:pPr>
        <w:jc w:val="center"/>
        <w:rPr>
          <w:rFonts w:eastAsiaTheme="minorEastAsia"/>
        </w:rPr>
      </w:pPr>
      <w:r w:rsidRPr="5DBDD8DB">
        <w:rPr>
          <w:rFonts w:eastAsiaTheme="minorEastAsia"/>
        </w:rPr>
        <w:t xml:space="preserve">Guided Inquiry is “A way of thinking, learning and teaching that changes the culture of the classroom into a collaborative inquiry </w:t>
      </w:r>
      <w:proofErr w:type="gramStart"/>
      <w:r w:rsidRPr="5DBDD8DB">
        <w:rPr>
          <w:rFonts w:eastAsiaTheme="minorEastAsia"/>
        </w:rPr>
        <w:t>community”(</w:t>
      </w:r>
      <w:proofErr w:type="gramEnd"/>
      <w:r w:rsidRPr="5DBDD8DB">
        <w:rPr>
          <w:rFonts w:eastAsiaTheme="minorEastAsia"/>
        </w:rPr>
        <w:t>Kuhlthau, Maniotes &amp; Caspari, 2015, p3)</w:t>
      </w:r>
    </w:p>
    <w:p w14:paraId="730769E9" w14:textId="04121E00" w:rsidR="004D00B7" w:rsidRPr="006C5FF7" w:rsidRDefault="00AA4B6D" w:rsidP="00AA4B6D">
      <w:pPr>
        <w:rPr>
          <w:rFonts w:ascii="Calibri" w:hAnsi="Calibri" w:cs="Calibri"/>
          <w:color w:val="000000"/>
          <w:shd w:val="clear" w:color="auto" w:fill="FFFFFF"/>
        </w:rPr>
      </w:pPr>
      <w:r>
        <w:rPr>
          <w:rFonts w:eastAsiaTheme="minorEastAsia"/>
        </w:rPr>
        <w:t>*Relevant</w:t>
      </w:r>
      <w:r w:rsidR="00CB14E5">
        <w:rPr>
          <w:rFonts w:eastAsiaTheme="minorEastAsia"/>
        </w:rPr>
        <w:t xml:space="preserve"> HSC English</w:t>
      </w:r>
      <w:r>
        <w:rPr>
          <w:rFonts w:eastAsiaTheme="minorEastAsia"/>
        </w:rPr>
        <w:t xml:space="preserve"> syllabus </w:t>
      </w:r>
      <w:r w:rsidR="00CB14E5">
        <w:rPr>
          <w:rFonts w:eastAsiaTheme="minorEastAsia"/>
        </w:rPr>
        <w:t xml:space="preserve">objectives and </w:t>
      </w:r>
      <w:r>
        <w:rPr>
          <w:rFonts w:eastAsiaTheme="minorEastAsia"/>
        </w:rPr>
        <w:t>outcomes</w:t>
      </w:r>
      <w:r w:rsidR="005E24CD">
        <w:rPr>
          <w:rFonts w:eastAsiaTheme="minorEastAsia"/>
        </w:rPr>
        <w:br/>
      </w:r>
      <w:r w:rsidR="0009221E">
        <w:rPr>
          <w:rFonts w:eastAsiaTheme="minorEastAsia"/>
          <w:b/>
        </w:rPr>
        <w:t>*</w:t>
      </w:r>
      <w:r w:rsidR="005E24CD" w:rsidRPr="005E24CD">
        <w:rPr>
          <w:rFonts w:eastAsiaTheme="minorEastAsia"/>
          <w:b/>
        </w:rPr>
        <w:t>OBJECTIVE C</w:t>
      </w:r>
      <w:r>
        <w:rPr>
          <w:rFonts w:eastAsiaTheme="minorEastAsia"/>
        </w:rPr>
        <w:br/>
      </w:r>
      <w:r w:rsidR="0068558A">
        <w:rPr>
          <w:rStyle w:val="normaltextrun"/>
          <w:rFonts w:ascii="Calibri" w:hAnsi="Calibri" w:cs="Calibri"/>
          <w:b/>
          <w:bCs/>
          <w:color w:val="000000"/>
          <w:shd w:val="clear" w:color="auto" w:fill="FFFFFF"/>
        </w:rPr>
        <w:t>EE11-3</w:t>
      </w:r>
      <w:r w:rsidR="0068558A">
        <w:rPr>
          <w:rStyle w:val="scxw24710377"/>
          <w:rFonts w:ascii="Calibri" w:hAnsi="Calibri" w:cs="Calibri"/>
          <w:color w:val="000000"/>
          <w:shd w:val="clear" w:color="auto" w:fill="FFFFFF"/>
        </w:rPr>
        <w:t> </w:t>
      </w:r>
      <w:r w:rsidR="0068558A">
        <w:rPr>
          <w:rFonts w:ascii="Calibri" w:hAnsi="Calibri" w:cs="Calibri"/>
          <w:color w:val="000000"/>
          <w:shd w:val="clear" w:color="auto" w:fill="FFFFFF"/>
        </w:rPr>
        <w:br/>
      </w:r>
      <w:r w:rsidR="0068558A" w:rsidRPr="007D2F76">
        <w:rPr>
          <w:rStyle w:val="normaltextrun"/>
          <w:rFonts w:ascii="Calibri" w:hAnsi="Calibri" w:cs="Calibri"/>
          <w:bCs/>
          <w:color w:val="000000"/>
          <w:shd w:val="clear" w:color="auto" w:fill="FFFFFF"/>
        </w:rPr>
        <w:t>thinks deeply, broadly and flexibly in imaginative, creative, interpretive and critical ways to respond to, compose and explore the relationships between sophisticated texts</w:t>
      </w:r>
      <w:r w:rsidR="0068558A">
        <w:rPr>
          <w:rStyle w:val="normaltextrun"/>
          <w:rFonts w:ascii="Calibri" w:hAnsi="Calibri" w:cs="Calibri"/>
          <w:b/>
          <w:bCs/>
          <w:color w:val="000000"/>
          <w:shd w:val="clear" w:color="auto" w:fill="FFFFFF"/>
        </w:rPr>
        <w:t> </w:t>
      </w:r>
      <w:r w:rsidR="0068558A">
        <w:rPr>
          <w:rStyle w:val="eop"/>
          <w:rFonts w:ascii="Calibri" w:hAnsi="Calibri" w:cs="Calibri"/>
          <w:color w:val="000000"/>
          <w:shd w:val="clear" w:color="auto" w:fill="FFFFFF"/>
        </w:rPr>
        <w:t> </w:t>
      </w:r>
      <w:r w:rsidR="00AB0E7B">
        <w:rPr>
          <w:rStyle w:val="eop"/>
          <w:rFonts w:ascii="Calibri" w:hAnsi="Calibri" w:cs="Calibri"/>
          <w:color w:val="000000"/>
          <w:shd w:val="clear" w:color="auto" w:fill="FFFFFF"/>
        </w:rPr>
        <w:br/>
      </w:r>
      <w:r w:rsidR="005E24CD">
        <w:rPr>
          <w:rStyle w:val="normaltextrun"/>
          <w:rFonts w:ascii="Calibri" w:hAnsi="Calibri" w:cs="Calibri"/>
          <w:b/>
          <w:bCs/>
          <w:color w:val="000000"/>
          <w:shd w:val="clear" w:color="auto" w:fill="FFFFFF"/>
        </w:rPr>
        <w:t>EE11-4 </w:t>
      </w:r>
      <w:r w:rsidR="005E24CD">
        <w:rPr>
          <w:rStyle w:val="scxw162132616"/>
          <w:rFonts w:ascii="Calibri" w:hAnsi="Calibri" w:cs="Calibri"/>
          <w:color w:val="000000"/>
          <w:shd w:val="clear" w:color="auto" w:fill="FFFFFF"/>
        </w:rPr>
        <w:t> </w:t>
      </w:r>
      <w:r w:rsidR="005E24CD">
        <w:rPr>
          <w:rFonts w:ascii="Calibri" w:hAnsi="Calibri" w:cs="Calibri"/>
          <w:color w:val="000000"/>
          <w:shd w:val="clear" w:color="auto" w:fill="FFFFFF"/>
        </w:rPr>
        <w:br/>
      </w:r>
      <w:r w:rsidR="005E24CD" w:rsidRPr="004D00B7">
        <w:rPr>
          <w:rStyle w:val="normaltextrun"/>
          <w:rFonts w:ascii="Calibri" w:hAnsi="Calibri" w:cs="Calibri"/>
          <w:bCs/>
          <w:color w:val="000000"/>
          <w:shd w:val="clear" w:color="auto" w:fill="FFFFFF"/>
        </w:rPr>
        <w:t>develops skills in research methodology to undertake effective independent investigation</w:t>
      </w:r>
      <w:r w:rsidR="005E24CD">
        <w:rPr>
          <w:rStyle w:val="eop"/>
          <w:rFonts w:ascii="Calibri" w:hAnsi="Calibri" w:cs="Calibri"/>
          <w:color w:val="000000"/>
          <w:shd w:val="clear" w:color="auto" w:fill="FFFFFF"/>
        </w:rPr>
        <w:t> </w:t>
      </w:r>
      <w:r w:rsidR="00922213">
        <w:rPr>
          <w:rStyle w:val="eop"/>
          <w:rFonts w:ascii="Calibri" w:hAnsi="Calibri" w:cs="Calibri"/>
          <w:color w:val="000000"/>
          <w:shd w:val="clear" w:color="auto" w:fill="FFFFFF"/>
        </w:rPr>
        <w:br/>
      </w:r>
      <w:r w:rsidR="0009221E">
        <w:rPr>
          <w:rStyle w:val="eop"/>
          <w:rFonts w:ascii="Calibri" w:hAnsi="Calibri" w:cs="Calibri"/>
          <w:b/>
          <w:color w:val="000000"/>
          <w:shd w:val="clear" w:color="auto" w:fill="FFFFFF"/>
        </w:rPr>
        <w:t>*</w:t>
      </w:r>
      <w:r w:rsidR="00922213" w:rsidRPr="00565B22">
        <w:rPr>
          <w:rStyle w:val="eop"/>
          <w:rFonts w:ascii="Calibri" w:hAnsi="Calibri" w:cs="Calibri"/>
          <w:b/>
          <w:color w:val="000000"/>
          <w:shd w:val="clear" w:color="auto" w:fill="FFFFFF"/>
        </w:rPr>
        <w:t>OBJEC</w:t>
      </w:r>
      <w:r w:rsidR="00565B22" w:rsidRPr="00565B22">
        <w:rPr>
          <w:rStyle w:val="eop"/>
          <w:rFonts w:ascii="Calibri" w:hAnsi="Calibri" w:cs="Calibri"/>
          <w:b/>
          <w:color w:val="000000"/>
          <w:shd w:val="clear" w:color="auto" w:fill="FFFFFF"/>
        </w:rPr>
        <w:t>TIVE D</w:t>
      </w:r>
      <w:r w:rsidR="00AB0E7B">
        <w:rPr>
          <w:rStyle w:val="eop"/>
          <w:rFonts w:ascii="Calibri" w:hAnsi="Calibri" w:cs="Calibri"/>
          <w:color w:val="000000"/>
          <w:shd w:val="clear" w:color="auto" w:fill="FFFFFF"/>
        </w:rPr>
        <w:br/>
      </w:r>
      <w:r w:rsidR="00922213">
        <w:rPr>
          <w:rStyle w:val="normaltextrun"/>
          <w:rFonts w:ascii="Calibri" w:hAnsi="Calibri" w:cs="Calibri"/>
          <w:b/>
          <w:bCs/>
          <w:color w:val="000000"/>
          <w:shd w:val="clear" w:color="auto" w:fill="FFFFFF"/>
        </w:rPr>
        <w:t>EE11-4 </w:t>
      </w:r>
      <w:r w:rsidR="00922213">
        <w:rPr>
          <w:rStyle w:val="scxw162132616"/>
          <w:rFonts w:ascii="Calibri" w:hAnsi="Calibri" w:cs="Calibri"/>
          <w:color w:val="000000"/>
          <w:shd w:val="clear" w:color="auto" w:fill="FFFFFF"/>
        </w:rPr>
        <w:t> </w:t>
      </w:r>
      <w:r w:rsidR="00922213">
        <w:rPr>
          <w:rFonts w:ascii="Calibri" w:hAnsi="Calibri" w:cs="Calibri"/>
          <w:color w:val="000000"/>
          <w:shd w:val="clear" w:color="auto" w:fill="FFFFFF"/>
        </w:rPr>
        <w:br/>
      </w:r>
      <w:r w:rsidR="00922213" w:rsidRPr="00AB0E7B">
        <w:rPr>
          <w:rStyle w:val="normaltextrun"/>
          <w:rFonts w:ascii="Calibri" w:hAnsi="Calibri" w:cs="Calibri"/>
          <w:bCs/>
          <w:color w:val="000000"/>
          <w:shd w:val="clear" w:color="auto" w:fill="FFFFFF"/>
        </w:rPr>
        <w:t>develops skills in research methodology to undertake effective independent investigation</w:t>
      </w:r>
      <w:r w:rsidR="00922213" w:rsidRPr="00AB0E7B">
        <w:rPr>
          <w:rStyle w:val="eop"/>
          <w:rFonts w:ascii="Calibri" w:hAnsi="Calibri" w:cs="Calibri"/>
          <w:color w:val="000000"/>
          <w:shd w:val="clear" w:color="auto" w:fill="FFFFFF"/>
        </w:rPr>
        <w:t> </w:t>
      </w:r>
      <w:r w:rsidR="00AB0E7B">
        <w:rPr>
          <w:rStyle w:val="eop"/>
          <w:rFonts w:ascii="Calibri" w:hAnsi="Calibri" w:cs="Calibri"/>
          <w:color w:val="000000"/>
          <w:shd w:val="clear" w:color="auto" w:fill="FFFFFF"/>
        </w:rPr>
        <w:br/>
      </w:r>
      <w:r w:rsidR="0009221E">
        <w:rPr>
          <w:rStyle w:val="eop"/>
          <w:rFonts w:ascii="Calibri" w:hAnsi="Calibri" w:cs="Calibri"/>
          <w:b/>
          <w:color w:val="000000"/>
          <w:shd w:val="clear" w:color="auto" w:fill="FFFFFF"/>
        </w:rPr>
        <w:t>*</w:t>
      </w:r>
      <w:r w:rsidR="0009221E" w:rsidRPr="0009221E">
        <w:rPr>
          <w:rStyle w:val="eop"/>
          <w:rFonts w:ascii="Calibri" w:hAnsi="Calibri" w:cs="Calibri"/>
          <w:b/>
          <w:color w:val="000000"/>
          <w:shd w:val="clear" w:color="auto" w:fill="FFFFFF"/>
        </w:rPr>
        <w:t>OBJECTIVE E</w:t>
      </w:r>
      <w:r w:rsidR="0009221E">
        <w:rPr>
          <w:rStyle w:val="eop"/>
          <w:rFonts w:ascii="Calibri" w:hAnsi="Calibri" w:cs="Calibri"/>
          <w:color w:val="000000"/>
          <w:shd w:val="clear" w:color="auto" w:fill="FFFFFF"/>
        </w:rPr>
        <w:br/>
      </w:r>
      <w:r w:rsidR="0009221E">
        <w:rPr>
          <w:rStyle w:val="normaltextrun"/>
          <w:rFonts w:ascii="Calibri" w:hAnsi="Calibri" w:cs="Calibri"/>
          <w:b/>
          <w:bCs/>
          <w:color w:val="000000"/>
          <w:shd w:val="clear" w:color="auto" w:fill="FFFFFF"/>
        </w:rPr>
        <w:t>EE11-6</w:t>
      </w:r>
      <w:r w:rsidR="0009221E">
        <w:rPr>
          <w:rStyle w:val="scxw89081494"/>
          <w:rFonts w:ascii="Calibri" w:hAnsi="Calibri" w:cs="Calibri"/>
          <w:color w:val="000000"/>
          <w:shd w:val="clear" w:color="auto" w:fill="FFFFFF"/>
        </w:rPr>
        <w:t> </w:t>
      </w:r>
      <w:r w:rsidR="0009221E">
        <w:rPr>
          <w:rFonts w:ascii="Calibri" w:hAnsi="Calibri" w:cs="Calibri"/>
          <w:color w:val="000000"/>
          <w:shd w:val="clear" w:color="auto" w:fill="FFFFFF"/>
        </w:rPr>
        <w:br/>
      </w:r>
      <w:r w:rsidR="0009221E" w:rsidRPr="0009221E">
        <w:rPr>
          <w:rStyle w:val="normaltextrun"/>
          <w:rFonts w:ascii="Calibri" w:hAnsi="Calibri" w:cs="Calibri"/>
          <w:bCs/>
          <w:color w:val="000000"/>
          <w:shd w:val="clear" w:color="auto" w:fill="FFFFFF"/>
        </w:rPr>
        <w:t>reflects on and assesses the development of independent learning gained through the processes of research, writing and creativity</w:t>
      </w:r>
      <w:r w:rsidR="0009221E">
        <w:rPr>
          <w:rStyle w:val="eop"/>
          <w:rFonts w:ascii="Calibri" w:hAnsi="Calibri" w:cs="Calibri"/>
          <w:color w:val="000000"/>
          <w:shd w:val="clear" w:color="auto" w:fill="FFFFFF"/>
        </w:rPr>
        <w:t> </w:t>
      </w:r>
    </w:p>
    <w:p w14:paraId="2BABD5FC" w14:textId="20CBC262" w:rsidR="201CC83D" w:rsidRDefault="0009221E" w:rsidP="7C22C560">
      <w:pPr>
        <w:jc w:val="center"/>
        <w:rPr>
          <w:b/>
          <w:bCs/>
        </w:rPr>
      </w:pPr>
      <w:r>
        <w:rPr>
          <w:b/>
          <w:bCs/>
        </w:rPr>
        <w:t xml:space="preserve">Summary of </w:t>
      </w:r>
      <w:r w:rsidR="00C90AE9">
        <w:rPr>
          <w:b/>
          <w:bCs/>
        </w:rPr>
        <w:t>l</w:t>
      </w:r>
      <w:r w:rsidR="7C22C560" w:rsidRPr="7C22C560">
        <w:rPr>
          <w:b/>
          <w:bCs/>
        </w:rPr>
        <w:t xml:space="preserve">esson outlines </w:t>
      </w:r>
      <w:r w:rsidR="00C90AE9">
        <w:rPr>
          <w:b/>
          <w:bCs/>
        </w:rPr>
        <w:t xml:space="preserve">&amp; teacher </w:t>
      </w:r>
      <w:r w:rsidR="00BD5E97">
        <w:rPr>
          <w:b/>
          <w:bCs/>
        </w:rPr>
        <w:t>evaluation</w:t>
      </w:r>
    </w:p>
    <w:tbl>
      <w:tblPr>
        <w:tblStyle w:val="TableGrid"/>
        <w:tblW w:w="0" w:type="auto"/>
        <w:tblLayout w:type="fixed"/>
        <w:tblLook w:val="06A0" w:firstRow="1" w:lastRow="0" w:firstColumn="1" w:lastColumn="0" w:noHBand="1" w:noVBand="1"/>
      </w:tblPr>
      <w:tblGrid>
        <w:gridCol w:w="2400"/>
        <w:gridCol w:w="6960"/>
      </w:tblGrid>
      <w:tr w:rsidR="201CC83D" w14:paraId="669A9D5A" w14:textId="77777777" w:rsidTr="737B9A7B">
        <w:tc>
          <w:tcPr>
            <w:tcW w:w="2400" w:type="dxa"/>
          </w:tcPr>
          <w:p w14:paraId="5BE86CB3" w14:textId="381F1837" w:rsidR="201CC83D" w:rsidRDefault="7C22C560" w:rsidP="7C22C560">
            <w:pPr>
              <w:rPr>
                <w:b/>
                <w:bCs/>
              </w:rPr>
            </w:pPr>
            <w:r w:rsidRPr="7C22C560">
              <w:rPr>
                <w:b/>
                <w:bCs/>
              </w:rPr>
              <w:t xml:space="preserve">Date </w:t>
            </w:r>
          </w:p>
        </w:tc>
        <w:tc>
          <w:tcPr>
            <w:tcW w:w="6960" w:type="dxa"/>
          </w:tcPr>
          <w:p w14:paraId="4CFF496F" w14:textId="1F20B3DF" w:rsidR="201CC83D" w:rsidRDefault="7C22C560" w:rsidP="7C22C560">
            <w:pPr>
              <w:rPr>
                <w:b/>
                <w:bCs/>
              </w:rPr>
            </w:pPr>
            <w:r w:rsidRPr="7C22C560">
              <w:rPr>
                <w:b/>
                <w:bCs/>
              </w:rPr>
              <w:t>Lesson summary</w:t>
            </w:r>
            <w:r w:rsidR="00BD5E97">
              <w:rPr>
                <w:b/>
                <w:bCs/>
              </w:rPr>
              <w:t xml:space="preserve"> &amp; Guided Inquiry (GI) phase</w:t>
            </w:r>
          </w:p>
        </w:tc>
      </w:tr>
      <w:tr w:rsidR="1C0652A4" w14:paraId="7AD20F5D" w14:textId="77777777" w:rsidTr="737B9A7B">
        <w:tc>
          <w:tcPr>
            <w:tcW w:w="2400" w:type="dxa"/>
          </w:tcPr>
          <w:p w14:paraId="356CC67D" w14:textId="294E2B8A" w:rsidR="1C0652A4" w:rsidRDefault="1C0652A4" w:rsidP="1C0652A4">
            <w:pPr>
              <w:rPr>
                <w:b/>
                <w:bCs/>
              </w:rPr>
            </w:pPr>
            <w:r w:rsidRPr="1C0652A4">
              <w:rPr>
                <w:b/>
                <w:bCs/>
              </w:rPr>
              <w:t>Lesson 1 &amp; Lesson 2</w:t>
            </w:r>
          </w:p>
        </w:tc>
        <w:tc>
          <w:tcPr>
            <w:tcW w:w="6960" w:type="dxa"/>
          </w:tcPr>
          <w:p w14:paraId="7DB74513" w14:textId="7340AFB6" w:rsidR="1C0652A4" w:rsidRDefault="00BD5E97" w:rsidP="1C0652A4">
            <w:r>
              <w:rPr>
                <w:b/>
                <w:bCs/>
              </w:rPr>
              <w:t xml:space="preserve">GI - </w:t>
            </w:r>
            <w:r w:rsidR="1C0652A4" w:rsidRPr="1C0652A4">
              <w:rPr>
                <w:b/>
                <w:bCs/>
              </w:rPr>
              <w:t xml:space="preserve">Open/ Immerse </w:t>
            </w:r>
            <w:r w:rsidR="1C0652A4">
              <w:br/>
              <w:t>Students selected classic text</w:t>
            </w:r>
          </w:p>
          <w:p w14:paraId="64B7A5CE" w14:textId="3063044B" w:rsidR="1C0652A4" w:rsidRDefault="1C0652A4" w:rsidP="1C0652A4">
            <w:r>
              <w:t>Students begin to research author / text to gather background knowledge – Use Context and Values scaffold.</w:t>
            </w:r>
          </w:p>
        </w:tc>
      </w:tr>
      <w:tr w:rsidR="201CC83D" w14:paraId="4260CCE1" w14:textId="77777777" w:rsidTr="737B9A7B">
        <w:tc>
          <w:tcPr>
            <w:tcW w:w="2400" w:type="dxa"/>
          </w:tcPr>
          <w:p w14:paraId="065B9876" w14:textId="5AE0B066" w:rsidR="201CC83D" w:rsidRDefault="201CC83D" w:rsidP="201CC83D">
            <w:pPr>
              <w:rPr>
                <w:rFonts w:eastAsiaTheme="minorEastAsia"/>
                <w:b/>
                <w:bCs/>
              </w:rPr>
            </w:pPr>
            <w:r w:rsidRPr="201CC83D">
              <w:rPr>
                <w:b/>
                <w:bCs/>
              </w:rPr>
              <w:t>L</w:t>
            </w:r>
            <w:r w:rsidRPr="201CC83D">
              <w:rPr>
                <w:rFonts w:eastAsiaTheme="minorEastAsia"/>
                <w:b/>
                <w:bCs/>
              </w:rPr>
              <w:t>esson 3</w:t>
            </w:r>
          </w:p>
          <w:p w14:paraId="400D3D7C" w14:textId="56C176A4" w:rsidR="201CC83D" w:rsidRDefault="201CC83D" w:rsidP="201CC83D">
            <w:pPr>
              <w:rPr>
                <w:rFonts w:eastAsiaTheme="minorEastAsia"/>
                <w:lang w:val="en-AU"/>
              </w:rPr>
            </w:pPr>
            <w:r w:rsidRPr="201CC83D">
              <w:rPr>
                <w:rFonts w:eastAsiaTheme="minorEastAsia"/>
                <w:lang w:val="en-AU"/>
              </w:rPr>
              <w:t>Week 9, Wednesday, 27</w:t>
            </w:r>
            <w:r w:rsidRPr="201CC83D">
              <w:rPr>
                <w:rFonts w:eastAsiaTheme="minorEastAsia"/>
                <w:vertAlign w:val="superscript"/>
                <w:lang w:val="en-AU"/>
              </w:rPr>
              <w:t>th</w:t>
            </w:r>
            <w:r w:rsidRPr="201CC83D">
              <w:rPr>
                <w:rFonts w:eastAsiaTheme="minorEastAsia"/>
                <w:lang w:val="en-AU"/>
              </w:rPr>
              <w:t xml:space="preserve"> March </w:t>
            </w:r>
          </w:p>
          <w:p w14:paraId="4D403CFE" w14:textId="1467454A" w:rsidR="201CC83D" w:rsidRDefault="201CC83D" w:rsidP="201CC83D">
            <w:pPr>
              <w:rPr>
                <w:rFonts w:eastAsiaTheme="minorEastAsia"/>
                <w:lang w:val="en-AU"/>
              </w:rPr>
            </w:pPr>
          </w:p>
        </w:tc>
        <w:tc>
          <w:tcPr>
            <w:tcW w:w="6960" w:type="dxa"/>
          </w:tcPr>
          <w:p w14:paraId="37F6D7FC" w14:textId="75B358A0" w:rsidR="201CC83D" w:rsidRDefault="00BD5E97" w:rsidP="201CC83D">
            <w:r>
              <w:rPr>
                <w:b/>
                <w:bCs/>
              </w:rPr>
              <w:t xml:space="preserve">GI - </w:t>
            </w:r>
            <w:r w:rsidR="201CC83D" w:rsidRPr="201CC83D">
              <w:rPr>
                <w:b/>
                <w:bCs/>
              </w:rPr>
              <w:t>Explore – Broad searching</w:t>
            </w:r>
            <w:r w:rsidR="201CC83D">
              <w:t xml:space="preserve"> </w:t>
            </w:r>
            <w:r w:rsidR="201CC83D">
              <w:br/>
              <w:t xml:space="preserve">Reflection sheet 1.  Students identify current knowledge.  </w:t>
            </w:r>
          </w:p>
          <w:p w14:paraId="3E2542CC" w14:textId="2E055FBB" w:rsidR="201CC83D" w:rsidRDefault="201CC83D" w:rsidP="201CC83D">
            <w:r>
              <w:t xml:space="preserve">Introduce Database – </w:t>
            </w:r>
            <w:proofErr w:type="spellStart"/>
            <w:r>
              <w:t>Proquest</w:t>
            </w:r>
            <w:proofErr w:type="spellEnd"/>
            <w:r>
              <w:t xml:space="preserve"> (Skim and explore curated content.)</w:t>
            </w:r>
            <w:r>
              <w:br/>
              <w:t xml:space="preserve">Students use </w:t>
            </w:r>
            <w:proofErr w:type="spellStart"/>
            <w:r>
              <w:t>Proquest</w:t>
            </w:r>
            <w:proofErr w:type="spellEnd"/>
            <w:r>
              <w:t xml:space="preserve"> to add to their Context and Values scaffold.</w:t>
            </w:r>
          </w:p>
          <w:p w14:paraId="20A49D57" w14:textId="153F9A4A" w:rsidR="201CC83D" w:rsidRDefault="201CC83D" w:rsidP="201CC83D">
            <w:r>
              <w:t xml:space="preserve">Teachers work with small groups guiding their use of </w:t>
            </w:r>
            <w:proofErr w:type="spellStart"/>
            <w:r>
              <w:t>Proquest</w:t>
            </w:r>
            <w:proofErr w:type="spellEnd"/>
            <w:r>
              <w:t xml:space="preserve">.  </w:t>
            </w:r>
          </w:p>
          <w:p w14:paraId="56453E12" w14:textId="0452D5E2" w:rsidR="201CC83D" w:rsidRDefault="201CC83D" w:rsidP="201CC83D">
            <w:r>
              <w:t>Students share resource discoveries in small groups.</w:t>
            </w:r>
          </w:p>
        </w:tc>
      </w:tr>
      <w:tr w:rsidR="1ADDDDCE" w14:paraId="3766D203" w14:textId="77777777" w:rsidTr="737B9A7B">
        <w:tc>
          <w:tcPr>
            <w:tcW w:w="2400" w:type="dxa"/>
          </w:tcPr>
          <w:p w14:paraId="4DA2511B" w14:textId="65221224" w:rsidR="1ADDDDCE" w:rsidRDefault="1ADDDDCE" w:rsidP="1ADDDDCE">
            <w:pPr>
              <w:rPr>
                <w:b/>
                <w:bCs/>
              </w:rPr>
            </w:pPr>
            <w:r w:rsidRPr="1ADDDDCE">
              <w:rPr>
                <w:b/>
                <w:bCs/>
              </w:rPr>
              <w:t xml:space="preserve">Lesson 3 – Evaluation </w:t>
            </w:r>
          </w:p>
          <w:p w14:paraId="1E5BBB7E" w14:textId="10C227A1" w:rsidR="1ADDDDCE" w:rsidRDefault="1ADDDDCE" w:rsidP="1ADDDDCE">
            <w:pPr>
              <w:rPr>
                <w:b/>
                <w:bCs/>
              </w:rPr>
            </w:pPr>
            <w:r w:rsidRPr="1ADDDDCE">
              <w:rPr>
                <w:b/>
                <w:bCs/>
              </w:rPr>
              <w:t>(Teachers comments)</w:t>
            </w:r>
          </w:p>
        </w:tc>
        <w:tc>
          <w:tcPr>
            <w:tcW w:w="6960" w:type="dxa"/>
          </w:tcPr>
          <w:p w14:paraId="601E0598" w14:textId="1A85CED2" w:rsidR="1ADDDDCE" w:rsidRDefault="1ADDDDCE" w:rsidP="1ADDDDCE">
            <w:pPr>
              <w:rPr>
                <w:i/>
                <w:iCs/>
              </w:rPr>
            </w:pPr>
            <w:r w:rsidRPr="1ADDDDCE">
              <w:rPr>
                <w:i/>
                <w:iCs/>
              </w:rPr>
              <w:t xml:space="preserve">Students completed handwritten reflection sheets.  </w:t>
            </w:r>
          </w:p>
          <w:p w14:paraId="6388E370" w14:textId="42C11114" w:rsidR="1ADDDDCE" w:rsidRDefault="1ADDDDCE" w:rsidP="1ADDDDCE">
            <w:pPr>
              <w:rPr>
                <w:i/>
                <w:iCs/>
              </w:rPr>
            </w:pPr>
            <w:r w:rsidRPr="1ADDDDCE">
              <w:rPr>
                <w:i/>
                <w:iCs/>
              </w:rPr>
              <w:t xml:space="preserve">Demonstration of </w:t>
            </w:r>
            <w:proofErr w:type="spellStart"/>
            <w:r w:rsidRPr="1ADDDDCE">
              <w:rPr>
                <w:i/>
                <w:iCs/>
              </w:rPr>
              <w:t>Proquest</w:t>
            </w:r>
            <w:proofErr w:type="spellEnd"/>
            <w:r w:rsidRPr="1ADDDDCE">
              <w:rPr>
                <w:i/>
                <w:iCs/>
              </w:rPr>
              <w:t xml:space="preserve"> was clear.  Groups formed based on the publication dates of novels.  Four groups formed and teachers supervised each group as they completed their own searches.  </w:t>
            </w:r>
            <w:r>
              <w:br/>
            </w:r>
            <w:r w:rsidRPr="1ADDDDCE">
              <w:rPr>
                <w:i/>
                <w:iCs/>
              </w:rPr>
              <w:t xml:space="preserve">*A couple of students had difficulty accessing </w:t>
            </w:r>
            <w:proofErr w:type="spellStart"/>
            <w:r w:rsidRPr="1ADDDDCE">
              <w:rPr>
                <w:i/>
                <w:iCs/>
              </w:rPr>
              <w:t>Proquest</w:t>
            </w:r>
            <w:proofErr w:type="spellEnd"/>
            <w:r w:rsidRPr="1ADDDDCE">
              <w:rPr>
                <w:i/>
                <w:iCs/>
              </w:rPr>
              <w:t xml:space="preserve"> – need to ensure all are using Google Chrome.</w:t>
            </w:r>
          </w:p>
          <w:p w14:paraId="03110E0B" w14:textId="5A6F177C" w:rsidR="1ADDDDCE" w:rsidRDefault="1ADDDDCE" w:rsidP="1ADDDDCE">
            <w:pPr>
              <w:rPr>
                <w:i/>
                <w:iCs/>
              </w:rPr>
            </w:pPr>
            <w:r w:rsidRPr="1ADDDDCE">
              <w:rPr>
                <w:i/>
                <w:iCs/>
              </w:rPr>
              <w:t xml:space="preserve">Students seemed focused when completing individual searches, although some wanted to move quickly beyond broadly searching </w:t>
            </w:r>
            <w:proofErr w:type="spellStart"/>
            <w:r w:rsidRPr="1ADDDDCE">
              <w:rPr>
                <w:i/>
                <w:iCs/>
              </w:rPr>
              <w:t>Proquest</w:t>
            </w:r>
            <w:proofErr w:type="spellEnd"/>
            <w:r w:rsidRPr="1ADDDDCE">
              <w:rPr>
                <w:i/>
                <w:iCs/>
              </w:rPr>
              <w:t xml:space="preserve"> to build background.  </w:t>
            </w:r>
            <w:r>
              <w:br/>
            </w:r>
            <w:r w:rsidRPr="1ADDDDCE">
              <w:rPr>
                <w:i/>
                <w:iCs/>
              </w:rPr>
              <w:t>Not sure how well students were able to share their research in small groups at the end of the lesson.  Needed more time for individual research.JP</w:t>
            </w:r>
          </w:p>
          <w:p w14:paraId="43B27233" w14:textId="4D2C8FE1" w:rsidR="1ADDDDCE" w:rsidRDefault="1ADDDDCE" w:rsidP="1ADDDDCE">
            <w:pPr>
              <w:rPr>
                <w:b/>
                <w:bCs/>
              </w:rPr>
            </w:pPr>
          </w:p>
        </w:tc>
      </w:tr>
      <w:tr w:rsidR="201CC83D" w14:paraId="1C455E72" w14:textId="77777777" w:rsidTr="737B9A7B">
        <w:tc>
          <w:tcPr>
            <w:tcW w:w="2400" w:type="dxa"/>
          </w:tcPr>
          <w:p w14:paraId="473EAA40" w14:textId="5DD18FC1" w:rsidR="201CC83D" w:rsidRDefault="201CC83D" w:rsidP="201CC83D">
            <w:pPr>
              <w:rPr>
                <w:b/>
                <w:bCs/>
              </w:rPr>
            </w:pPr>
            <w:r w:rsidRPr="201CC83D">
              <w:rPr>
                <w:b/>
                <w:bCs/>
              </w:rPr>
              <w:lastRenderedPageBreak/>
              <w:t xml:space="preserve">Lesson 4 </w:t>
            </w:r>
          </w:p>
          <w:p w14:paraId="6CD8E90A" w14:textId="59BA8F28" w:rsidR="201CC83D" w:rsidRDefault="201CC83D" w:rsidP="201CC83D">
            <w:r>
              <w:t>Week 11, Wednesday,</w:t>
            </w:r>
          </w:p>
          <w:p w14:paraId="0BF1B9C1" w14:textId="135F8118" w:rsidR="201CC83D" w:rsidRDefault="38DBBF4C" w:rsidP="201CC83D">
            <w:r>
              <w:t>10</w:t>
            </w:r>
            <w:r w:rsidRPr="38DBBF4C">
              <w:rPr>
                <w:vertAlign w:val="superscript"/>
              </w:rPr>
              <w:t>th</w:t>
            </w:r>
            <w:r>
              <w:t xml:space="preserve"> April</w:t>
            </w:r>
          </w:p>
          <w:p w14:paraId="3EABC84B" w14:textId="58B9F0D6" w:rsidR="201CC83D" w:rsidRDefault="201CC83D" w:rsidP="201CC83D"/>
        </w:tc>
        <w:tc>
          <w:tcPr>
            <w:tcW w:w="6960" w:type="dxa"/>
          </w:tcPr>
          <w:p w14:paraId="3E39B719" w14:textId="427A7B12" w:rsidR="201CC83D" w:rsidRDefault="03D90365" w:rsidP="201CC83D">
            <w:r w:rsidRPr="03D90365">
              <w:rPr>
                <w:b/>
                <w:bCs/>
              </w:rPr>
              <w:t>Explore – Broad searching (BROWSING)</w:t>
            </w:r>
            <w:r w:rsidR="201CC83D">
              <w:br/>
            </w:r>
            <w:r>
              <w:t xml:space="preserve">Review background notes. </w:t>
            </w:r>
          </w:p>
          <w:p w14:paraId="5F6384C3" w14:textId="70EE2CD0" w:rsidR="201CC83D" w:rsidRDefault="03D90365" w:rsidP="201CC83D">
            <w:r>
              <w:t xml:space="preserve">Introduce inquiry journal. - </w:t>
            </w:r>
            <w:r w:rsidRPr="03D90365">
              <w:rPr>
                <w:i/>
                <w:iCs/>
              </w:rPr>
              <w:t xml:space="preserve">List some ideas that are interesting to you. </w:t>
            </w:r>
            <w:r>
              <w:t xml:space="preserve"> </w:t>
            </w:r>
            <w:r w:rsidR="201CC83D">
              <w:br/>
            </w:r>
            <w:r>
              <w:t xml:space="preserve">Use same research groups as lesson 1.  </w:t>
            </w:r>
          </w:p>
          <w:p w14:paraId="2F4DB2C2" w14:textId="4491949A" w:rsidR="201CC83D" w:rsidRDefault="0CCAF8AD" w:rsidP="201CC83D">
            <w:r>
              <w:t xml:space="preserve">Introduce Questia database &amp; introduce Pearltrees collation to continue to build background  </w:t>
            </w:r>
          </w:p>
          <w:p w14:paraId="146B128A" w14:textId="71982E11" w:rsidR="201CC83D" w:rsidRDefault="38DBBF4C" w:rsidP="38DBBF4C">
            <w:pPr>
              <w:spacing w:line="259" w:lineRule="auto"/>
            </w:pPr>
            <w:r>
              <w:t>Continue adding to Context and Values scaffold.</w:t>
            </w:r>
          </w:p>
          <w:p w14:paraId="5A25F344" w14:textId="5F212FBC" w:rsidR="201CC83D" w:rsidRDefault="0CCAF8AD" w:rsidP="38DBBF4C">
            <w:pPr>
              <w:spacing w:line="259" w:lineRule="auto"/>
            </w:pPr>
            <w:r>
              <w:t>Inquiry circles – Goals for the holidays?  Share.</w:t>
            </w:r>
          </w:p>
          <w:p w14:paraId="060E05DE" w14:textId="6346E247" w:rsidR="201CC83D" w:rsidRDefault="0CCAF8AD" w:rsidP="38DBBF4C">
            <w:pPr>
              <w:spacing w:line="259" w:lineRule="auto"/>
            </w:pPr>
            <w:r>
              <w:t xml:space="preserve">Inquiry journal – </w:t>
            </w:r>
            <w:r w:rsidRPr="0CCAF8AD">
              <w:rPr>
                <w:i/>
                <w:iCs/>
              </w:rPr>
              <w:t xml:space="preserve">List some ideas that you want to know more about.  </w:t>
            </w:r>
          </w:p>
        </w:tc>
      </w:tr>
      <w:tr w:rsidR="56504FFD" w14:paraId="0E887525" w14:textId="77777777" w:rsidTr="737B9A7B">
        <w:tc>
          <w:tcPr>
            <w:tcW w:w="2400" w:type="dxa"/>
          </w:tcPr>
          <w:p w14:paraId="5F175CBF" w14:textId="150E3E17" w:rsidR="56504FFD" w:rsidRDefault="56504FFD" w:rsidP="56504FFD">
            <w:pPr>
              <w:rPr>
                <w:b/>
                <w:bCs/>
              </w:rPr>
            </w:pPr>
            <w:r w:rsidRPr="56504FFD">
              <w:rPr>
                <w:b/>
                <w:bCs/>
              </w:rPr>
              <w:t xml:space="preserve">Lesson 4 </w:t>
            </w:r>
          </w:p>
          <w:p w14:paraId="2EA368AD" w14:textId="3CDDF1FD" w:rsidR="56504FFD" w:rsidRDefault="56504FFD" w:rsidP="56504FFD">
            <w:pPr>
              <w:rPr>
                <w:b/>
                <w:bCs/>
              </w:rPr>
            </w:pPr>
            <w:r w:rsidRPr="56504FFD">
              <w:rPr>
                <w:b/>
                <w:bCs/>
              </w:rPr>
              <w:t>Evaluation (Teachers comments)</w:t>
            </w:r>
          </w:p>
        </w:tc>
        <w:tc>
          <w:tcPr>
            <w:tcW w:w="6960" w:type="dxa"/>
          </w:tcPr>
          <w:p w14:paraId="17DDD599" w14:textId="0D3D4493" w:rsidR="56504FFD" w:rsidRDefault="56504FFD" w:rsidP="56504FFD">
            <w:pPr>
              <w:spacing w:line="259" w:lineRule="auto"/>
              <w:rPr>
                <w:i/>
                <w:iCs/>
              </w:rPr>
            </w:pPr>
            <w:r w:rsidRPr="56504FFD">
              <w:rPr>
                <w:i/>
                <w:iCs/>
              </w:rPr>
              <w:t xml:space="preserve">Students commenced their Inquiry Journals responding to the listing prompt.  They shared their comments with their peers at the table.  This went well and would be a good way to engage the students from the start.  A lesson routine of sitting with the group and making an entry into their journal at the start of each lesson should work well.  No time wasted.  </w:t>
            </w:r>
          </w:p>
          <w:p w14:paraId="519A0101" w14:textId="261B2BB0" w:rsidR="56504FFD" w:rsidRDefault="56504FFD" w:rsidP="56504FFD">
            <w:pPr>
              <w:spacing w:line="259" w:lineRule="auto"/>
              <w:rPr>
                <w:i/>
                <w:iCs/>
              </w:rPr>
            </w:pPr>
            <w:r w:rsidRPr="56504FFD">
              <w:rPr>
                <w:i/>
                <w:iCs/>
              </w:rPr>
              <w:t>Nicole explained that each student will have a One Note file to use as their Inquiry Reflection Journal.  She and Lizzie are setting these up for the students.</w:t>
            </w:r>
          </w:p>
          <w:p w14:paraId="47459B76" w14:textId="20AFACD3" w:rsidR="56504FFD" w:rsidRDefault="56504FFD" w:rsidP="56504FFD">
            <w:pPr>
              <w:spacing w:line="259" w:lineRule="auto"/>
              <w:rPr>
                <w:i/>
                <w:iCs/>
              </w:rPr>
            </w:pPr>
            <w:r w:rsidRPr="56504FFD">
              <w:rPr>
                <w:i/>
                <w:iCs/>
              </w:rPr>
              <w:t xml:space="preserve">The </w:t>
            </w:r>
            <w:proofErr w:type="spellStart"/>
            <w:r w:rsidRPr="56504FFD">
              <w:rPr>
                <w:i/>
                <w:iCs/>
              </w:rPr>
              <w:t>powerpoint</w:t>
            </w:r>
            <w:proofErr w:type="spellEnd"/>
            <w:r w:rsidRPr="56504FFD">
              <w:rPr>
                <w:i/>
                <w:iCs/>
              </w:rPr>
              <w:t xml:space="preserve"> was simple and effective, particularly the Browse slide. Interesting to note that only 1 student had used Questia </w:t>
            </w:r>
            <w:proofErr w:type="gramStart"/>
            <w:r w:rsidRPr="56504FFD">
              <w:rPr>
                <w:i/>
                <w:iCs/>
              </w:rPr>
              <w:t>before</w:t>
            </w:r>
            <w:proofErr w:type="gramEnd"/>
            <w:r w:rsidRPr="56504FFD">
              <w:rPr>
                <w:i/>
                <w:iCs/>
              </w:rPr>
              <w:t xml:space="preserve"> so all needed an introduction. My explanation of searching Questia was overly long! </w:t>
            </w:r>
          </w:p>
          <w:p w14:paraId="1234AE02" w14:textId="1EA08F24" w:rsidR="56504FFD" w:rsidRDefault="56504FFD" w:rsidP="56504FFD">
            <w:pPr>
              <w:spacing w:line="259" w:lineRule="auto"/>
              <w:rPr>
                <w:i/>
                <w:iCs/>
              </w:rPr>
            </w:pPr>
            <w:r w:rsidRPr="56504FFD">
              <w:rPr>
                <w:i/>
                <w:iCs/>
              </w:rPr>
              <w:t>Cathy explained the Pearltrees collection clearly.</w:t>
            </w:r>
          </w:p>
          <w:p w14:paraId="06D105EF" w14:textId="63CCF141" w:rsidR="56504FFD" w:rsidRDefault="56504FFD" w:rsidP="56504FFD">
            <w:pPr>
              <w:spacing w:line="259" w:lineRule="auto"/>
              <w:rPr>
                <w:i/>
                <w:iCs/>
              </w:rPr>
            </w:pPr>
            <w:r w:rsidRPr="56504FFD">
              <w:rPr>
                <w:i/>
                <w:iCs/>
              </w:rPr>
              <w:t xml:space="preserve">Students didn’t have much time to browse again.  But at least they have been introduced to three database / curated collections for further research.  </w:t>
            </w:r>
          </w:p>
          <w:p w14:paraId="52CBD79C" w14:textId="1A0884EF" w:rsidR="56504FFD" w:rsidRDefault="56504FFD" w:rsidP="56504FFD">
            <w:pPr>
              <w:spacing w:line="259" w:lineRule="auto"/>
              <w:rPr>
                <w:i/>
                <w:iCs/>
              </w:rPr>
            </w:pPr>
            <w:r w:rsidRPr="56504FFD">
              <w:rPr>
                <w:i/>
                <w:iCs/>
              </w:rPr>
              <w:t>Students had 20 mins to do their own browsing.  Some took up the option of working in the library. Last lesson allocating a teacher to stay with a group was more effective in helping students stay focused.</w:t>
            </w:r>
          </w:p>
          <w:p w14:paraId="15073BE9" w14:textId="05262ABC" w:rsidR="56504FFD" w:rsidRDefault="56504FFD" w:rsidP="56504FFD">
            <w:pPr>
              <w:spacing w:line="259" w:lineRule="auto"/>
              <w:rPr>
                <w:i/>
                <w:iCs/>
              </w:rPr>
            </w:pPr>
            <w:r w:rsidRPr="56504FFD">
              <w:rPr>
                <w:i/>
                <w:iCs/>
              </w:rPr>
              <w:t xml:space="preserve">Nicole </w:t>
            </w:r>
            <w:proofErr w:type="spellStart"/>
            <w:r w:rsidRPr="56504FFD">
              <w:rPr>
                <w:i/>
                <w:iCs/>
              </w:rPr>
              <w:t>emphasised</w:t>
            </w:r>
            <w:proofErr w:type="spellEnd"/>
            <w:r w:rsidRPr="56504FFD">
              <w:rPr>
                <w:i/>
                <w:iCs/>
              </w:rPr>
              <w:t xml:space="preserve"> that during the holidays they must finish reading / viewing their selected texts and should continue to build the background of the context / values for both texts.  </w:t>
            </w:r>
          </w:p>
          <w:p w14:paraId="60B969EF" w14:textId="5F272A68" w:rsidR="56504FFD" w:rsidRDefault="56504FFD" w:rsidP="56504FFD">
            <w:pPr>
              <w:spacing w:line="259" w:lineRule="auto"/>
              <w:rPr>
                <w:i/>
                <w:iCs/>
              </w:rPr>
            </w:pPr>
            <w:r w:rsidRPr="56504FFD">
              <w:rPr>
                <w:i/>
                <w:iCs/>
              </w:rPr>
              <w:t xml:space="preserve">Need to keep the intros to these lessons shorter so students have time to explore/ read and jot down ideas.  </w:t>
            </w:r>
          </w:p>
          <w:p w14:paraId="3D22269D" w14:textId="7E976E58" w:rsidR="56504FFD" w:rsidRDefault="3A84E1BC" w:rsidP="3A84E1BC">
            <w:pPr>
              <w:spacing w:line="259" w:lineRule="auto"/>
              <w:rPr>
                <w:i/>
                <w:iCs/>
              </w:rPr>
            </w:pPr>
            <w:r w:rsidRPr="3A84E1BC">
              <w:rPr>
                <w:i/>
                <w:iCs/>
              </w:rPr>
              <w:t xml:space="preserve">The students have had quite a bit of time in the EXPLORE phase so it should be expected that when they return to </w:t>
            </w:r>
            <w:proofErr w:type="gramStart"/>
            <w:r w:rsidRPr="3A84E1BC">
              <w:rPr>
                <w:i/>
                <w:iCs/>
              </w:rPr>
              <w:t>school</w:t>
            </w:r>
            <w:proofErr w:type="gramEnd"/>
            <w:r w:rsidRPr="3A84E1BC">
              <w:rPr>
                <w:i/>
                <w:iCs/>
              </w:rPr>
              <w:t xml:space="preserve"> they will be well equipped refine the focus of their research</w:t>
            </w:r>
          </w:p>
          <w:p w14:paraId="6D6CC906" w14:textId="786B5DBC" w:rsidR="56504FFD" w:rsidRDefault="56504FFD" w:rsidP="56504FFD">
            <w:pPr>
              <w:spacing w:line="259" w:lineRule="auto"/>
            </w:pPr>
          </w:p>
        </w:tc>
      </w:tr>
      <w:tr w:rsidR="201CC83D" w14:paraId="76F3B551" w14:textId="77777777" w:rsidTr="737B9A7B">
        <w:tc>
          <w:tcPr>
            <w:tcW w:w="2400" w:type="dxa"/>
          </w:tcPr>
          <w:p w14:paraId="5F4D20D0" w14:textId="56CCA49F" w:rsidR="201CC83D" w:rsidRDefault="7C22C560" w:rsidP="7C22C560">
            <w:pPr>
              <w:rPr>
                <w:b/>
                <w:bCs/>
              </w:rPr>
            </w:pPr>
            <w:r w:rsidRPr="7C22C560">
              <w:rPr>
                <w:b/>
                <w:bCs/>
              </w:rPr>
              <w:t>Holidays</w:t>
            </w:r>
          </w:p>
        </w:tc>
        <w:tc>
          <w:tcPr>
            <w:tcW w:w="6960" w:type="dxa"/>
          </w:tcPr>
          <w:p w14:paraId="6ABE89E9" w14:textId="7DD8FB62" w:rsidR="201CC83D" w:rsidRDefault="03D90365" w:rsidP="201CC83D">
            <w:r w:rsidRPr="03D90365">
              <w:rPr>
                <w:rFonts w:ascii="Calibri" w:eastAsia="Calibri" w:hAnsi="Calibri" w:cs="Calibri"/>
                <w:b/>
                <w:bCs/>
              </w:rPr>
              <w:t>Explore – Broad searching</w:t>
            </w:r>
            <w:r>
              <w:t xml:space="preserve"> </w:t>
            </w:r>
            <w:r w:rsidRPr="03D90365">
              <w:rPr>
                <w:b/>
                <w:bCs/>
              </w:rPr>
              <w:t xml:space="preserve">(BROWSING) </w:t>
            </w:r>
            <w:r w:rsidR="201CC83D">
              <w:br/>
            </w:r>
            <w:r>
              <w:t xml:space="preserve">Students continue to explore the values and context of their selected texts using Questia, </w:t>
            </w:r>
            <w:proofErr w:type="spellStart"/>
            <w:proofErr w:type="gramStart"/>
            <w:r>
              <w:t>Proquest</w:t>
            </w:r>
            <w:proofErr w:type="spellEnd"/>
            <w:r>
              <w:t xml:space="preserve">  &amp;</w:t>
            </w:r>
            <w:proofErr w:type="gramEnd"/>
            <w:r>
              <w:t xml:space="preserve"> Pearltrees. Gradually refining the scope of their research.</w:t>
            </w:r>
          </w:p>
          <w:p w14:paraId="05AD0AB3" w14:textId="77777777" w:rsidR="201CC83D" w:rsidRDefault="0CCAF8AD" w:rsidP="201CC83D">
            <w:r>
              <w:t xml:space="preserve">Focus searching on Appropriation/ Manifestation texts.  Complete background scaffold. </w:t>
            </w:r>
          </w:p>
          <w:p w14:paraId="047BAD90" w14:textId="77777777" w:rsidR="006C5FF7" w:rsidRDefault="006C5FF7" w:rsidP="201CC83D"/>
          <w:p w14:paraId="7458325A" w14:textId="5A803B9C" w:rsidR="006C5FF7" w:rsidRDefault="006C5FF7" w:rsidP="201CC83D"/>
        </w:tc>
      </w:tr>
      <w:tr w:rsidR="201CC83D" w14:paraId="7485E43C" w14:textId="77777777" w:rsidTr="737B9A7B">
        <w:tc>
          <w:tcPr>
            <w:tcW w:w="2400" w:type="dxa"/>
          </w:tcPr>
          <w:p w14:paraId="1CB9DD1E" w14:textId="2F99861C" w:rsidR="201CC83D" w:rsidRDefault="7C22C560" w:rsidP="7C22C560">
            <w:pPr>
              <w:rPr>
                <w:b/>
                <w:bCs/>
              </w:rPr>
            </w:pPr>
            <w:r w:rsidRPr="7C22C560">
              <w:rPr>
                <w:b/>
                <w:bCs/>
              </w:rPr>
              <w:lastRenderedPageBreak/>
              <w:t xml:space="preserve">Lesson 5 </w:t>
            </w:r>
          </w:p>
          <w:p w14:paraId="6FCACD70" w14:textId="6A05EDFC" w:rsidR="201CC83D" w:rsidRDefault="7C22C560" w:rsidP="201CC83D">
            <w:r>
              <w:t xml:space="preserve">Term 2, </w:t>
            </w:r>
            <w:r w:rsidR="201CC83D">
              <w:br/>
            </w:r>
            <w:r>
              <w:t>Week 1</w:t>
            </w:r>
          </w:p>
          <w:p w14:paraId="3BE7EB22" w14:textId="71ABC37F" w:rsidR="201CC83D" w:rsidRDefault="7C22C560" w:rsidP="201CC83D">
            <w:r>
              <w:t>Wednesday, 1</w:t>
            </w:r>
            <w:r w:rsidRPr="7C22C560">
              <w:rPr>
                <w:vertAlign w:val="superscript"/>
              </w:rPr>
              <w:t>st</w:t>
            </w:r>
            <w:r>
              <w:t xml:space="preserve"> May</w:t>
            </w:r>
          </w:p>
        </w:tc>
        <w:tc>
          <w:tcPr>
            <w:tcW w:w="6960" w:type="dxa"/>
          </w:tcPr>
          <w:p w14:paraId="6FA6E3B9" w14:textId="2CAD33D8" w:rsidR="201CC83D" w:rsidRDefault="7C22C560" w:rsidP="7C22C560">
            <w:pPr>
              <w:rPr>
                <w:b/>
                <w:bCs/>
              </w:rPr>
            </w:pPr>
            <w:r w:rsidRPr="7C22C560">
              <w:rPr>
                <w:b/>
                <w:bCs/>
              </w:rPr>
              <w:t>Identify – Review learning and identify gaps/ questions</w:t>
            </w:r>
          </w:p>
          <w:p w14:paraId="1A6EDDE7" w14:textId="56FEB391" w:rsidR="201CC83D" w:rsidRDefault="03D90365" w:rsidP="201CC83D">
            <w:r>
              <w:t>Students use their online Inquiry journals to reflect on their progress over the holidays.</w:t>
            </w:r>
            <w:r w:rsidR="201CC83D">
              <w:br/>
            </w:r>
            <w:r>
              <w:t xml:space="preserve">Nicole and Lizzie provide input - the concept of appropriation.  </w:t>
            </w:r>
          </w:p>
          <w:p w14:paraId="646B7625" w14:textId="1EDEAE02" w:rsidR="201CC83D" w:rsidRDefault="03D90365" w:rsidP="201CC83D">
            <w:r>
              <w:t xml:space="preserve">Students review their research and apply concepts of appropriation to their specific texts.  </w:t>
            </w:r>
          </w:p>
          <w:p w14:paraId="4E1C85E2" w14:textId="057C66B6" w:rsidR="201CC83D" w:rsidRDefault="03D90365" w:rsidP="201CC83D">
            <w:r>
              <w:t xml:space="preserve">Mind map of their texts?  </w:t>
            </w:r>
            <w:r w:rsidR="201CC83D">
              <w:br/>
            </w:r>
          </w:p>
          <w:p w14:paraId="1C981EA7" w14:textId="5B9D4A0E" w:rsidR="201CC83D" w:rsidRDefault="03D90365" w:rsidP="201CC83D">
            <w:r>
              <w:t>Jen to introduce Notetaking scaffold. (Might not be relevant till next lesson?)</w:t>
            </w:r>
            <w:r w:rsidR="201CC83D">
              <w:br/>
            </w:r>
          </w:p>
        </w:tc>
      </w:tr>
      <w:tr w:rsidR="335E9A34" w14:paraId="54DC8138" w14:textId="77777777" w:rsidTr="737B9A7B">
        <w:tc>
          <w:tcPr>
            <w:tcW w:w="2400" w:type="dxa"/>
          </w:tcPr>
          <w:p w14:paraId="2646FC6B" w14:textId="70F3727B" w:rsidR="335E9A34" w:rsidRDefault="335E9A34" w:rsidP="335E9A34">
            <w:pPr>
              <w:rPr>
                <w:b/>
                <w:bCs/>
              </w:rPr>
            </w:pPr>
            <w:r w:rsidRPr="335E9A34">
              <w:rPr>
                <w:b/>
                <w:bCs/>
              </w:rPr>
              <w:t xml:space="preserve">Lesson 5 </w:t>
            </w:r>
            <w:r>
              <w:br/>
            </w:r>
            <w:r w:rsidRPr="335E9A34">
              <w:rPr>
                <w:b/>
                <w:bCs/>
              </w:rPr>
              <w:t>Teachers evaluation</w:t>
            </w:r>
          </w:p>
        </w:tc>
        <w:tc>
          <w:tcPr>
            <w:tcW w:w="6960" w:type="dxa"/>
          </w:tcPr>
          <w:p w14:paraId="09792241" w14:textId="03438E6F" w:rsidR="335E9A34" w:rsidRDefault="335E9A34" w:rsidP="335E9A34">
            <w:pPr>
              <w:rPr>
                <w:i/>
                <w:iCs/>
              </w:rPr>
            </w:pPr>
            <w:r w:rsidRPr="335E9A34">
              <w:rPr>
                <w:i/>
                <w:iCs/>
              </w:rPr>
              <w:t>N &amp; L presented a summary of the differences between adaptation and appropriation using the example of R&amp;J.  Revision for students.</w:t>
            </w:r>
          </w:p>
          <w:p w14:paraId="41138521" w14:textId="462B3DB9" w:rsidR="335E9A34" w:rsidRDefault="335E9A34" w:rsidP="335E9A34">
            <w:pPr>
              <w:rPr>
                <w:i/>
                <w:iCs/>
              </w:rPr>
            </w:pPr>
            <w:r w:rsidRPr="335E9A34">
              <w:rPr>
                <w:i/>
                <w:iCs/>
              </w:rPr>
              <w:t xml:space="preserve">Students reviewed research individually recording </w:t>
            </w:r>
            <w:proofErr w:type="spellStart"/>
            <w:r w:rsidRPr="335E9A34">
              <w:rPr>
                <w:i/>
                <w:iCs/>
              </w:rPr>
              <w:t>mindmap</w:t>
            </w:r>
            <w:proofErr w:type="spellEnd"/>
            <w:r w:rsidRPr="335E9A34">
              <w:rPr>
                <w:i/>
                <w:iCs/>
              </w:rPr>
              <w:t>/ list of the values reflected in their classic text and in their appropriations.</w:t>
            </w:r>
          </w:p>
          <w:p w14:paraId="7EF83311" w14:textId="7130C85F" w:rsidR="335E9A34" w:rsidRDefault="335E9A34" w:rsidP="335E9A34">
            <w:pPr>
              <w:rPr>
                <w:i/>
                <w:iCs/>
              </w:rPr>
            </w:pPr>
            <w:r w:rsidRPr="335E9A34">
              <w:rPr>
                <w:i/>
                <w:iCs/>
              </w:rPr>
              <w:t>Students shared their reflections.</w:t>
            </w:r>
          </w:p>
          <w:p w14:paraId="403109D8" w14:textId="38F5322A" w:rsidR="335E9A34" w:rsidRDefault="335E9A34" w:rsidP="335E9A34">
            <w:pPr>
              <w:rPr>
                <w:i/>
                <w:iCs/>
              </w:rPr>
            </w:pPr>
            <w:r w:rsidRPr="335E9A34">
              <w:rPr>
                <w:i/>
                <w:iCs/>
              </w:rPr>
              <w:t xml:space="preserve">Became evident that most were able to identify relevant values from their classic texts but not all students have selected an appropriation.  </w:t>
            </w:r>
          </w:p>
          <w:p w14:paraId="64CAFD34" w14:textId="6DACB644" w:rsidR="335E9A34" w:rsidRDefault="335E9A34" w:rsidP="335E9A34">
            <w:pPr>
              <w:rPr>
                <w:i/>
                <w:iCs/>
              </w:rPr>
            </w:pPr>
            <w:r w:rsidRPr="335E9A34">
              <w:rPr>
                <w:i/>
                <w:iCs/>
              </w:rPr>
              <w:t xml:space="preserve">Teachers introduced the Notetaking scaffold and students annotated this to use with future research.  </w:t>
            </w:r>
          </w:p>
          <w:p w14:paraId="5AEE8D67" w14:textId="43800789" w:rsidR="335E9A34" w:rsidRDefault="335E9A34" w:rsidP="335E9A34">
            <w:pPr>
              <w:rPr>
                <w:i/>
                <w:iCs/>
              </w:rPr>
            </w:pPr>
            <w:r w:rsidRPr="335E9A34">
              <w:rPr>
                <w:b/>
                <w:bCs/>
                <w:i/>
                <w:iCs/>
              </w:rPr>
              <w:t>Next session</w:t>
            </w:r>
            <w:r w:rsidRPr="335E9A34">
              <w:rPr>
                <w:i/>
                <w:iCs/>
              </w:rPr>
              <w:t xml:space="preserve"> </w:t>
            </w:r>
            <w:proofErr w:type="gramStart"/>
            <w:r w:rsidRPr="335E9A34">
              <w:rPr>
                <w:i/>
                <w:iCs/>
              </w:rPr>
              <w:t>need</w:t>
            </w:r>
            <w:proofErr w:type="gramEnd"/>
            <w:r w:rsidRPr="335E9A34">
              <w:rPr>
                <w:i/>
                <w:iCs/>
              </w:rPr>
              <w:t xml:space="preserve"> to demonstrate how to search for critiques of the appropriations.  </w:t>
            </w:r>
            <w:r>
              <w:br/>
            </w:r>
            <w:r w:rsidRPr="335E9A34">
              <w:rPr>
                <w:i/>
                <w:iCs/>
              </w:rPr>
              <w:t xml:space="preserve">Also, demonstrate how to closely read and take notes.  </w:t>
            </w:r>
          </w:p>
          <w:p w14:paraId="5CE11E65" w14:textId="709EC44C" w:rsidR="335E9A34" w:rsidRDefault="335E9A34" w:rsidP="335E9A34">
            <w:pPr>
              <w:rPr>
                <w:i/>
                <w:iCs/>
              </w:rPr>
            </w:pPr>
            <w:r w:rsidRPr="335E9A34">
              <w:rPr>
                <w:i/>
                <w:iCs/>
              </w:rPr>
              <w:t>And, provide students with an overview of the lessons for the remainder of the term.</w:t>
            </w:r>
          </w:p>
          <w:p w14:paraId="46C6322C" w14:textId="2BEA1798" w:rsidR="335E9A34" w:rsidRDefault="335E9A34" w:rsidP="335E9A34">
            <w:pPr>
              <w:rPr>
                <w:i/>
                <w:iCs/>
              </w:rPr>
            </w:pPr>
            <w:r w:rsidRPr="335E9A34">
              <w:rPr>
                <w:i/>
                <w:iCs/>
              </w:rPr>
              <w:t xml:space="preserve">*Really working as a team of teachers today with all contributing from their expertise.  </w:t>
            </w:r>
            <w:r>
              <w:br/>
            </w:r>
            <w:r w:rsidRPr="335E9A34">
              <w:rPr>
                <w:i/>
                <w:iCs/>
              </w:rPr>
              <w:t>Building on comments and sharing the lesson.  J</w:t>
            </w:r>
          </w:p>
        </w:tc>
      </w:tr>
      <w:tr w:rsidR="7C22C560" w14:paraId="2370FAD0" w14:textId="77777777" w:rsidTr="737B9A7B">
        <w:tc>
          <w:tcPr>
            <w:tcW w:w="2400" w:type="dxa"/>
          </w:tcPr>
          <w:p w14:paraId="16F4F169" w14:textId="7CBE46AB" w:rsidR="7C22C560" w:rsidRDefault="7C22C560" w:rsidP="7C22C560">
            <w:r w:rsidRPr="7C22C560">
              <w:rPr>
                <w:b/>
                <w:bCs/>
              </w:rPr>
              <w:t>Lesson 6</w:t>
            </w:r>
            <w:r>
              <w:t xml:space="preserve"> </w:t>
            </w:r>
            <w:r>
              <w:br/>
              <w:t>Week 2</w:t>
            </w:r>
            <w:r>
              <w:br/>
              <w:t>Wednesday, 8</w:t>
            </w:r>
            <w:r w:rsidRPr="7C22C560">
              <w:rPr>
                <w:vertAlign w:val="superscript"/>
              </w:rPr>
              <w:t>th</w:t>
            </w:r>
            <w:r>
              <w:t xml:space="preserve"> May</w:t>
            </w:r>
          </w:p>
        </w:tc>
        <w:tc>
          <w:tcPr>
            <w:tcW w:w="6960" w:type="dxa"/>
          </w:tcPr>
          <w:p w14:paraId="42E66115" w14:textId="5F0D26A6" w:rsidR="7C22C560" w:rsidRDefault="1002B791" w:rsidP="1002B791">
            <w:pPr>
              <w:rPr>
                <w:b/>
                <w:bCs/>
              </w:rPr>
            </w:pPr>
            <w:r w:rsidRPr="1002B791">
              <w:rPr>
                <w:b/>
                <w:bCs/>
              </w:rPr>
              <w:t>Gather – detailed information gathered.</w:t>
            </w:r>
            <w:r w:rsidR="7C22C560">
              <w:br/>
            </w:r>
            <w:r>
              <w:t>Inquiry journals used to start lesson.  Jen</w:t>
            </w:r>
          </w:p>
          <w:p w14:paraId="27F78903" w14:textId="4EDEACBE" w:rsidR="7C22C560" w:rsidRDefault="1002B791" w:rsidP="1002B791">
            <w:pPr>
              <w:rPr>
                <w:b/>
                <w:bCs/>
              </w:rPr>
            </w:pPr>
            <w:r>
              <w:t xml:space="preserve">Students to record what they’ve achieved so far and their specific research needs.  </w:t>
            </w:r>
          </w:p>
          <w:p w14:paraId="0DD85B5F" w14:textId="3851F7DA" w:rsidR="7C22C560" w:rsidRDefault="3D5EDD6A" w:rsidP="7C22C560">
            <w:r>
              <w:t>Overview of the remaining sessions provided with key dates for submission of drafts etc. (Lizzie)</w:t>
            </w:r>
            <w:r w:rsidR="7C22C560">
              <w:br/>
            </w:r>
            <w:r>
              <w:t>Lizzie to remind students -how to select specific quotes and ideas from the text.  (Use example notetaking sheet or their own. Notetaking sheet is in the class Schoology page.)</w:t>
            </w:r>
          </w:p>
          <w:p w14:paraId="04019290" w14:textId="1A7DD650" w:rsidR="7C22C560" w:rsidRDefault="7C22C560" w:rsidP="7C22C560">
            <w:r>
              <w:br/>
            </w:r>
            <w:r w:rsidR="3D5EDD6A">
              <w:t xml:space="preserve">Individualized guidance to search for critiques of the appropriated texts to be provided teacher librarians. </w:t>
            </w:r>
          </w:p>
          <w:p w14:paraId="780C451B" w14:textId="05C1A37D" w:rsidR="7C22C560" w:rsidRDefault="7C22C560" w:rsidP="7C22C560"/>
          <w:p w14:paraId="77752850" w14:textId="5FC5B829" w:rsidR="7C22C560" w:rsidRDefault="2801B971" w:rsidP="7C22C560">
            <w:r>
              <w:t xml:space="preserve">Individual “appointments” with English teachers continue so all students speak with their teacher about their progress. (Some students have already met with L&amp;N for this)  </w:t>
            </w:r>
          </w:p>
          <w:p w14:paraId="207F9B35" w14:textId="194B3B68" w:rsidR="7C22C560" w:rsidRDefault="7C22C560" w:rsidP="7C22C560"/>
        </w:tc>
      </w:tr>
      <w:tr w:rsidR="2801B971" w14:paraId="4C20E9E9" w14:textId="77777777" w:rsidTr="737B9A7B">
        <w:tc>
          <w:tcPr>
            <w:tcW w:w="2400" w:type="dxa"/>
          </w:tcPr>
          <w:p w14:paraId="5F25BE65" w14:textId="48465949" w:rsidR="2801B971" w:rsidRDefault="2801B971" w:rsidP="2801B971">
            <w:pPr>
              <w:rPr>
                <w:b/>
                <w:bCs/>
              </w:rPr>
            </w:pPr>
            <w:r w:rsidRPr="2801B971">
              <w:rPr>
                <w:b/>
                <w:bCs/>
              </w:rPr>
              <w:t xml:space="preserve">Lesson 6 </w:t>
            </w:r>
            <w:r>
              <w:br/>
            </w:r>
            <w:r w:rsidRPr="2801B971">
              <w:rPr>
                <w:b/>
                <w:bCs/>
              </w:rPr>
              <w:t>Teacher evaluation</w:t>
            </w:r>
          </w:p>
        </w:tc>
        <w:tc>
          <w:tcPr>
            <w:tcW w:w="6960" w:type="dxa"/>
          </w:tcPr>
          <w:p w14:paraId="7FF62DC9" w14:textId="4BB76E63" w:rsidR="2801B971" w:rsidRDefault="2801B971" w:rsidP="2801B971">
            <w:pPr>
              <w:rPr>
                <w:i/>
                <w:iCs/>
              </w:rPr>
            </w:pPr>
            <w:r w:rsidRPr="2801B971">
              <w:rPr>
                <w:i/>
                <w:iCs/>
              </w:rPr>
              <w:t>We kept closely to our plan for this lesson.  The students used their online journals to reflect on their progress and then Lizzie stepped the classes through the timeline for the sessions.</w:t>
            </w:r>
          </w:p>
          <w:p w14:paraId="267C09A0" w14:textId="3CBFC6DF" w:rsidR="2801B971" w:rsidRDefault="2801B971" w:rsidP="2801B971">
            <w:pPr>
              <w:rPr>
                <w:i/>
                <w:iCs/>
              </w:rPr>
            </w:pPr>
            <w:r w:rsidRPr="2801B971">
              <w:rPr>
                <w:i/>
                <w:iCs/>
              </w:rPr>
              <w:lastRenderedPageBreak/>
              <w:t>The students had plenty of time to research independently and it was encouraging to see so many students using the databases that had been introduced in the earlier lessons rather than wasting time googling.</w:t>
            </w:r>
          </w:p>
          <w:p w14:paraId="2B69AB09" w14:textId="11C24DFD" w:rsidR="2801B971" w:rsidRDefault="33AA144F" w:rsidP="33AA144F">
            <w:pPr>
              <w:rPr>
                <w:i/>
                <w:iCs/>
              </w:rPr>
            </w:pPr>
            <w:r w:rsidRPr="33AA144F">
              <w:rPr>
                <w:i/>
                <w:iCs/>
              </w:rPr>
              <w:t xml:space="preserve">I think our slow and steady approach has paid off as the students seem to be developing more confidence in exploring </w:t>
            </w:r>
            <w:proofErr w:type="spellStart"/>
            <w:r w:rsidRPr="33AA144F">
              <w:rPr>
                <w:i/>
                <w:iCs/>
              </w:rPr>
              <w:t>Proquest</w:t>
            </w:r>
            <w:proofErr w:type="spellEnd"/>
            <w:r w:rsidRPr="33AA144F">
              <w:rPr>
                <w:i/>
                <w:iCs/>
              </w:rPr>
              <w:t xml:space="preserve">, Questia and to a certain extent, JSTOR.  </w:t>
            </w:r>
            <w:r w:rsidR="2801B971">
              <w:br/>
            </w:r>
            <w:r w:rsidRPr="33AA144F">
              <w:rPr>
                <w:i/>
                <w:iCs/>
              </w:rPr>
              <w:t xml:space="preserve">Nic and Lizzie were able to conference with students individually about their choice of texts while Cathy and I checked in with quite a few students to assist with their use of the databases.  </w:t>
            </w:r>
            <w:r w:rsidR="2801B971">
              <w:br/>
            </w:r>
            <w:r w:rsidRPr="33AA144F">
              <w:rPr>
                <w:i/>
                <w:iCs/>
              </w:rPr>
              <w:t xml:space="preserve">The students seemed more settled and focused on their research.  </w:t>
            </w:r>
          </w:p>
          <w:p w14:paraId="09B547F5" w14:textId="2215DA8E" w:rsidR="2801B971" w:rsidRDefault="23C33876" w:rsidP="23C33876">
            <w:pPr>
              <w:rPr>
                <w:i/>
                <w:iCs/>
              </w:rPr>
            </w:pPr>
            <w:r w:rsidRPr="23C33876">
              <w:rPr>
                <w:i/>
                <w:iCs/>
              </w:rPr>
              <w:t>Clear expectations for how to work during the session with plenty of time for the students to undertake their research seemed to meet their learning needs in this lesson. J</w:t>
            </w:r>
          </w:p>
          <w:p w14:paraId="11CA6FAA" w14:textId="429DAE13" w:rsidR="23C33876" w:rsidRDefault="23C33876" w:rsidP="23C33876">
            <w:pPr>
              <w:rPr>
                <w:i/>
                <w:iCs/>
              </w:rPr>
            </w:pPr>
          </w:p>
          <w:p w14:paraId="1FCF8A39" w14:textId="3F85C9D7" w:rsidR="2801B971" w:rsidRPr="006C5FF7" w:rsidRDefault="33AA144F" w:rsidP="2801B971">
            <w:pPr>
              <w:rPr>
                <w:i/>
                <w:iCs/>
              </w:rPr>
            </w:pPr>
            <w:r w:rsidRPr="33AA144F">
              <w:rPr>
                <w:i/>
                <w:iCs/>
              </w:rPr>
              <w:t xml:space="preserve">I spoke with two students from my class about their progress and assisted them with thinking through the values in each of their chosen texts. This lesson worked well with the flexibility to do so. I’ve noticed that students have well-chosen academic articles as a result of their increased and more focused use of </w:t>
            </w:r>
            <w:proofErr w:type="spellStart"/>
            <w:r w:rsidRPr="33AA144F">
              <w:rPr>
                <w:i/>
                <w:iCs/>
              </w:rPr>
              <w:t>Proquest</w:t>
            </w:r>
            <w:proofErr w:type="spellEnd"/>
            <w:r w:rsidRPr="33AA144F">
              <w:rPr>
                <w:i/>
                <w:iCs/>
              </w:rPr>
              <w:t>, Questia, etc. L</w:t>
            </w:r>
          </w:p>
        </w:tc>
      </w:tr>
      <w:tr w:rsidR="7C22C560" w14:paraId="632579ED" w14:textId="77777777" w:rsidTr="737B9A7B">
        <w:tc>
          <w:tcPr>
            <w:tcW w:w="2400" w:type="dxa"/>
          </w:tcPr>
          <w:p w14:paraId="1FDC6FD1" w14:textId="56A232EF" w:rsidR="7C22C560" w:rsidRDefault="7C22C560" w:rsidP="7C22C560">
            <w:pPr>
              <w:rPr>
                <w:b/>
                <w:bCs/>
              </w:rPr>
            </w:pPr>
            <w:r w:rsidRPr="7C22C560">
              <w:rPr>
                <w:b/>
                <w:bCs/>
              </w:rPr>
              <w:lastRenderedPageBreak/>
              <w:t>Lesson 7</w:t>
            </w:r>
          </w:p>
          <w:p w14:paraId="7F22A4EA" w14:textId="751C51C7" w:rsidR="7C22C560" w:rsidRDefault="7C22C560" w:rsidP="7C22C560">
            <w:r>
              <w:t>Week 3</w:t>
            </w:r>
          </w:p>
          <w:p w14:paraId="095C3F70" w14:textId="012C7A98" w:rsidR="7C22C560" w:rsidRDefault="7C22C560" w:rsidP="7C22C560">
            <w:r>
              <w:t>Wednesday, 15</w:t>
            </w:r>
            <w:r w:rsidRPr="7C22C560">
              <w:rPr>
                <w:vertAlign w:val="superscript"/>
              </w:rPr>
              <w:t>th</w:t>
            </w:r>
            <w:r>
              <w:t xml:space="preserve"> May</w:t>
            </w:r>
          </w:p>
          <w:p w14:paraId="0E6AB5D5" w14:textId="69B65D0A" w:rsidR="7C22C560" w:rsidRDefault="7C22C560" w:rsidP="7C22C560">
            <w:pPr>
              <w:rPr>
                <w:b/>
                <w:bCs/>
              </w:rPr>
            </w:pPr>
          </w:p>
        </w:tc>
        <w:tc>
          <w:tcPr>
            <w:tcW w:w="6960" w:type="dxa"/>
          </w:tcPr>
          <w:p w14:paraId="7846253E" w14:textId="166EAB13" w:rsidR="7C22C560" w:rsidRDefault="1002B791" w:rsidP="7C22C560">
            <w:r w:rsidRPr="1002B791">
              <w:rPr>
                <w:b/>
                <w:bCs/>
              </w:rPr>
              <w:t>Gather – detailed information gathered.</w:t>
            </w:r>
          </w:p>
          <w:p w14:paraId="72837426" w14:textId="4D0EF74A" w:rsidR="2801B971" w:rsidRDefault="2801B971" w:rsidP="2801B971">
            <w:r>
              <w:t xml:space="preserve">Inquiry journal reflection question (Nicole to provide </w:t>
            </w:r>
            <w:proofErr w:type="spellStart"/>
            <w:r>
              <w:t>powerpoint</w:t>
            </w:r>
            <w:proofErr w:type="spellEnd"/>
            <w:r>
              <w:t xml:space="preserve"> slide)</w:t>
            </w:r>
          </w:p>
          <w:p w14:paraId="18C35FAE" w14:textId="4DE5CC7E" w:rsidR="2801B971" w:rsidRDefault="2801B971" w:rsidP="2801B971"/>
          <w:p w14:paraId="49F28A81" w14:textId="0C80A9F3" w:rsidR="7C22C560" w:rsidRDefault="15EF34A9" w:rsidP="7C22C560">
            <w:r>
              <w:t xml:space="preserve">Teachers and Teacher Librarians demonstrate drafting plan and how to include intext citation for incorporating quotations. </w:t>
            </w:r>
          </w:p>
          <w:p w14:paraId="15D6DADD" w14:textId="44121186" w:rsidR="15EF34A9" w:rsidRPr="006C5FF7" w:rsidRDefault="15EF34A9" w:rsidP="15EF34A9">
            <w:pPr>
              <w:rPr>
                <w:sz w:val="16"/>
                <w:szCs w:val="16"/>
              </w:rPr>
            </w:pPr>
          </w:p>
          <w:p w14:paraId="6DDA8A7A" w14:textId="196CEFED" w:rsidR="15EF34A9" w:rsidRDefault="15EF34A9" w:rsidP="15EF34A9">
            <w:r>
              <w:t>Review question.</w:t>
            </w:r>
          </w:p>
          <w:p w14:paraId="18A25515" w14:textId="3F1DDA29" w:rsidR="15EF34A9" w:rsidRPr="006C5FF7" w:rsidRDefault="15EF34A9" w:rsidP="15EF34A9">
            <w:pPr>
              <w:rPr>
                <w:sz w:val="16"/>
                <w:szCs w:val="16"/>
              </w:rPr>
            </w:pPr>
          </w:p>
          <w:p w14:paraId="7BE782D0" w14:textId="0E9768C9" w:rsidR="15EF34A9" w:rsidRDefault="15EF34A9" w:rsidP="15EF34A9">
            <w:r>
              <w:t>Review notetaking / values scaffold teachers have discussed with the students.</w:t>
            </w:r>
          </w:p>
          <w:p w14:paraId="0A0A1809" w14:textId="0C42F6C2" w:rsidR="7C22C560" w:rsidRPr="006C5FF7" w:rsidRDefault="7C22C560" w:rsidP="7C22C560">
            <w:pPr>
              <w:rPr>
                <w:sz w:val="16"/>
                <w:szCs w:val="16"/>
              </w:rPr>
            </w:pPr>
          </w:p>
          <w:p w14:paraId="54C388B2" w14:textId="4D9A3A94" w:rsidR="7C22C560" w:rsidRDefault="2801B971" w:rsidP="7C22C560">
            <w:r>
              <w:t xml:space="preserve">Search strategies for how to find critiques of appropriated texts. </w:t>
            </w:r>
          </w:p>
          <w:p w14:paraId="02681AFE" w14:textId="5E4479D9" w:rsidR="7C22C560" w:rsidRDefault="2801B971" w:rsidP="7C22C560">
            <w:proofErr w:type="gramStart"/>
            <w:r>
              <w:t>JSTOR.(</w:t>
            </w:r>
            <w:proofErr w:type="gramEnd"/>
            <w:r>
              <w:t xml:space="preserve"> C&amp;J)  In light of the progress students made using the databases in the last lesson, it might be best to offer this as an option for students who would like some support with this rather than providing instruction for all students.</w:t>
            </w:r>
          </w:p>
        </w:tc>
      </w:tr>
      <w:tr w:rsidR="5A80A1B5" w14:paraId="6CA94675" w14:textId="77777777" w:rsidTr="737B9A7B">
        <w:tc>
          <w:tcPr>
            <w:tcW w:w="2400" w:type="dxa"/>
          </w:tcPr>
          <w:p w14:paraId="28405B59" w14:textId="4920F18A" w:rsidR="5A80A1B5" w:rsidRDefault="5A80A1B5" w:rsidP="5A80A1B5">
            <w:pPr>
              <w:rPr>
                <w:b/>
                <w:bCs/>
              </w:rPr>
            </w:pPr>
            <w:r w:rsidRPr="5A80A1B5">
              <w:rPr>
                <w:b/>
                <w:bCs/>
              </w:rPr>
              <w:t xml:space="preserve">Lesson 7 </w:t>
            </w:r>
          </w:p>
          <w:p w14:paraId="6B3277E7" w14:textId="245C3D04" w:rsidR="5A80A1B5" w:rsidRDefault="5A80A1B5" w:rsidP="5A80A1B5">
            <w:pPr>
              <w:rPr>
                <w:b/>
                <w:bCs/>
              </w:rPr>
            </w:pPr>
            <w:r w:rsidRPr="5A80A1B5">
              <w:rPr>
                <w:b/>
                <w:bCs/>
              </w:rPr>
              <w:t>Teacher Evaluation</w:t>
            </w:r>
          </w:p>
        </w:tc>
        <w:tc>
          <w:tcPr>
            <w:tcW w:w="6960" w:type="dxa"/>
          </w:tcPr>
          <w:p w14:paraId="5DB25C14" w14:textId="575E51F3" w:rsidR="5A80A1B5" w:rsidRDefault="5A80A1B5" w:rsidP="5A80A1B5">
            <w:pPr>
              <w:rPr>
                <w:i/>
                <w:iCs/>
              </w:rPr>
            </w:pPr>
            <w:r w:rsidRPr="5A80A1B5">
              <w:rPr>
                <w:i/>
                <w:iCs/>
              </w:rPr>
              <w:t xml:space="preserve">This lesson afforded students the opportunity to develop an outline of their presentation, to consider their audience and the information they would need to know in order to follow the presentation and to think about which information gaps they may still have. </w:t>
            </w:r>
          </w:p>
          <w:p w14:paraId="7F68B0CA" w14:textId="6881B50B" w:rsidR="5A80A1B5" w:rsidRDefault="23C33876" w:rsidP="23C33876">
            <w:pPr>
              <w:rPr>
                <w:i/>
                <w:iCs/>
              </w:rPr>
            </w:pPr>
            <w:r w:rsidRPr="23C33876">
              <w:rPr>
                <w:i/>
                <w:iCs/>
              </w:rPr>
              <w:t>There was plenty of time for students to work individually on their project and to have any questions answered by the teachers. L.</w:t>
            </w:r>
          </w:p>
          <w:p w14:paraId="136EECEC" w14:textId="32B9FBBA" w:rsidR="5A80A1B5" w:rsidRPr="006C5FF7" w:rsidRDefault="5A80A1B5" w:rsidP="23C33876">
            <w:pPr>
              <w:rPr>
                <w:i/>
                <w:iCs/>
                <w:sz w:val="16"/>
                <w:szCs w:val="16"/>
              </w:rPr>
            </w:pPr>
          </w:p>
          <w:p w14:paraId="3C641E5D" w14:textId="46C69AAB" w:rsidR="5A80A1B5" w:rsidRDefault="23C33876" w:rsidP="23C33876">
            <w:pPr>
              <w:rPr>
                <w:i/>
                <w:iCs/>
              </w:rPr>
            </w:pPr>
            <w:r w:rsidRPr="23C33876">
              <w:rPr>
                <w:i/>
                <w:iCs/>
              </w:rPr>
              <w:t>The students knew how to start without detailed instruction.  Their inquiry journal writing is now becoming “second nature” to initiate their thinking at the start of the lesson.  All were focused on producing an outline for their research paper. The brief presentation about drafting an outline was well received.  Great teamwork from us!  It was evident that the students are making use of the online sources.  They seemed more focused and confident when working independently.   J</w:t>
            </w:r>
          </w:p>
        </w:tc>
      </w:tr>
      <w:tr w:rsidR="7C22C560" w14:paraId="3F11A944" w14:textId="77777777" w:rsidTr="737B9A7B">
        <w:tc>
          <w:tcPr>
            <w:tcW w:w="2400" w:type="dxa"/>
          </w:tcPr>
          <w:p w14:paraId="68CB48BC" w14:textId="1F85A349" w:rsidR="7C22C560" w:rsidRDefault="03D90365" w:rsidP="03D90365">
            <w:pPr>
              <w:rPr>
                <w:b/>
                <w:bCs/>
              </w:rPr>
            </w:pPr>
            <w:r w:rsidRPr="03D90365">
              <w:rPr>
                <w:b/>
                <w:bCs/>
              </w:rPr>
              <w:lastRenderedPageBreak/>
              <w:t>Lesson 8</w:t>
            </w:r>
          </w:p>
          <w:p w14:paraId="3D7D2C84" w14:textId="68F8FB84" w:rsidR="7C22C560" w:rsidRDefault="7C22C560" w:rsidP="7C22C560">
            <w:r>
              <w:t>Week 4</w:t>
            </w:r>
            <w:r>
              <w:br/>
              <w:t>Wednesday, 22</w:t>
            </w:r>
            <w:r w:rsidRPr="7C22C560">
              <w:rPr>
                <w:vertAlign w:val="superscript"/>
              </w:rPr>
              <w:t>nd</w:t>
            </w:r>
            <w:r>
              <w:t xml:space="preserve"> May</w:t>
            </w:r>
          </w:p>
          <w:p w14:paraId="2F7610DF" w14:textId="536011CF" w:rsidR="7C22C560" w:rsidRDefault="7C22C560" w:rsidP="7C22C560">
            <w:pPr>
              <w:rPr>
                <w:b/>
                <w:bCs/>
              </w:rPr>
            </w:pPr>
          </w:p>
        </w:tc>
        <w:tc>
          <w:tcPr>
            <w:tcW w:w="6960" w:type="dxa"/>
          </w:tcPr>
          <w:p w14:paraId="74043390" w14:textId="127AD54D" w:rsidR="7C22C560" w:rsidRDefault="1002B791" w:rsidP="7C22C560">
            <w:pPr>
              <w:rPr>
                <w:b/>
                <w:bCs/>
              </w:rPr>
            </w:pPr>
            <w:r w:rsidRPr="1002B791">
              <w:rPr>
                <w:b/>
                <w:bCs/>
              </w:rPr>
              <w:t>Create – initial drafts of transcripts are written</w:t>
            </w:r>
          </w:p>
          <w:p w14:paraId="64DC0E86" w14:textId="1A646D95" w:rsidR="7C22C560" w:rsidRDefault="23C33876" w:rsidP="7C22C560">
            <w:r>
              <w:t>Inquiry journal (Cathy)</w:t>
            </w:r>
          </w:p>
          <w:p w14:paraId="5100BC30" w14:textId="48E7C196" w:rsidR="23C33876" w:rsidRDefault="23C33876" w:rsidP="23C33876"/>
          <w:p w14:paraId="2756E580" w14:textId="72147E8D" w:rsidR="7C22C560" w:rsidRDefault="1002B791" w:rsidP="7C22C560">
            <w:r>
              <w:t>Students gather relevant images as well as information. (N, L, J&amp;C each teacher sources one image and explains why they chose it and where it was sourced from)</w:t>
            </w:r>
          </w:p>
          <w:p w14:paraId="3505A4D1" w14:textId="1818B09F" w:rsidR="7C22C560" w:rsidRDefault="7C22C560" w:rsidP="7C22C560"/>
          <w:p w14:paraId="708C88D5" w14:textId="50196920" w:rsidR="7C22C560" w:rsidRDefault="23C33876" w:rsidP="7C22C560">
            <w:r w:rsidRPr="23C33876">
              <w:rPr>
                <w:rFonts w:ascii="Calibri" w:eastAsia="Calibri" w:hAnsi="Calibri" w:cs="Calibri"/>
              </w:rPr>
              <w:t>Further research conducted to identify pertinent information.</w:t>
            </w:r>
            <w:r w:rsidR="7C22C560">
              <w:br/>
            </w:r>
            <w:proofErr w:type="gramStart"/>
            <w:r>
              <w:t>Students  develop</w:t>
            </w:r>
            <w:proofErr w:type="gramEnd"/>
            <w:r>
              <w:t xml:space="preserve"> outlines / plan and begin drafting.</w:t>
            </w:r>
          </w:p>
          <w:p w14:paraId="3D670EF2" w14:textId="04A70F7E" w:rsidR="7C22C560" w:rsidRDefault="7C22C560" w:rsidP="7C22C560"/>
          <w:p w14:paraId="19DAAEA3" w14:textId="198C21F8" w:rsidR="7C22C560" w:rsidRDefault="23C33876" w:rsidP="7C22C560">
            <w:r>
              <w:t xml:space="preserve">Reflection sheet 2 to be completed in handwriting.  Students identify current knowledge. (Some might need to finish overnight).  J to provide.  </w:t>
            </w:r>
          </w:p>
          <w:p w14:paraId="386BAF81" w14:textId="29832A09" w:rsidR="7C22C560" w:rsidRDefault="7C22C560" w:rsidP="7C22C560"/>
        </w:tc>
      </w:tr>
      <w:tr w:rsidR="2F8E5789" w14:paraId="3586A890" w14:textId="77777777" w:rsidTr="737B9A7B">
        <w:tc>
          <w:tcPr>
            <w:tcW w:w="2400" w:type="dxa"/>
          </w:tcPr>
          <w:p w14:paraId="343BFD9C" w14:textId="4AA7C69A" w:rsidR="2F8E5789" w:rsidRDefault="2F8E5789" w:rsidP="2F8E5789">
            <w:pPr>
              <w:rPr>
                <w:b/>
                <w:bCs/>
              </w:rPr>
            </w:pPr>
            <w:r w:rsidRPr="2F8E5789">
              <w:rPr>
                <w:b/>
                <w:bCs/>
              </w:rPr>
              <w:t xml:space="preserve">Lesson 8 </w:t>
            </w:r>
          </w:p>
          <w:p w14:paraId="17C4E8FC" w14:textId="59BBB53C" w:rsidR="2F8E5789" w:rsidRDefault="2F8E5789" w:rsidP="2F8E5789">
            <w:pPr>
              <w:rPr>
                <w:b/>
                <w:bCs/>
              </w:rPr>
            </w:pPr>
            <w:r w:rsidRPr="2F8E5789">
              <w:rPr>
                <w:b/>
                <w:bCs/>
              </w:rPr>
              <w:t>Teacher evaluation</w:t>
            </w:r>
          </w:p>
        </w:tc>
        <w:tc>
          <w:tcPr>
            <w:tcW w:w="6960" w:type="dxa"/>
          </w:tcPr>
          <w:p w14:paraId="23E41A71" w14:textId="610492B7" w:rsidR="2F8E5789" w:rsidRDefault="2F8E5789" w:rsidP="2F8E5789">
            <w:pPr>
              <w:rPr>
                <w:i/>
                <w:iCs/>
              </w:rPr>
            </w:pPr>
            <w:r w:rsidRPr="2F8E5789">
              <w:rPr>
                <w:i/>
                <w:iCs/>
              </w:rPr>
              <w:t xml:space="preserve">Inquiry journals were used to commence the lesson.  Students wrote for a couple of minutes reflecting on their research progress. Brief input regarding image selection from </w:t>
            </w:r>
            <w:proofErr w:type="gramStart"/>
            <w:r w:rsidRPr="2F8E5789">
              <w:rPr>
                <w:i/>
                <w:iCs/>
              </w:rPr>
              <w:t>L,N</w:t>
            </w:r>
            <w:proofErr w:type="gramEnd"/>
            <w:r w:rsidRPr="2F8E5789">
              <w:rPr>
                <w:i/>
                <w:iCs/>
              </w:rPr>
              <w:t xml:space="preserve"> &amp; J – collaboration online to create </w:t>
            </w:r>
            <w:proofErr w:type="spellStart"/>
            <w:r w:rsidRPr="2F8E5789">
              <w:rPr>
                <w:i/>
                <w:iCs/>
              </w:rPr>
              <w:t>powerpoint</w:t>
            </w:r>
            <w:proofErr w:type="spellEnd"/>
            <w:r w:rsidRPr="2F8E5789">
              <w:rPr>
                <w:i/>
                <w:iCs/>
              </w:rPr>
              <w:t xml:space="preserve">.  Teachers uploaded the </w:t>
            </w:r>
            <w:proofErr w:type="spellStart"/>
            <w:r w:rsidRPr="2F8E5789">
              <w:rPr>
                <w:i/>
                <w:iCs/>
              </w:rPr>
              <w:t>powerpoint</w:t>
            </w:r>
            <w:proofErr w:type="spellEnd"/>
            <w:r w:rsidRPr="2F8E5789">
              <w:rPr>
                <w:i/>
                <w:iCs/>
              </w:rPr>
              <w:t xml:space="preserve"> to class Schoology pages as a resource for students.</w:t>
            </w:r>
          </w:p>
          <w:p w14:paraId="33D434A0" w14:textId="2AC9E125" w:rsidR="2F8E5789" w:rsidRDefault="2F8E5789" w:rsidP="2F8E5789">
            <w:pPr>
              <w:rPr>
                <w:i/>
                <w:iCs/>
              </w:rPr>
            </w:pPr>
            <w:r w:rsidRPr="2F8E5789">
              <w:rPr>
                <w:i/>
                <w:iCs/>
              </w:rPr>
              <w:t>Most of the lesson students worked independently and were very settled.  Individual conferencing by Ts as needed.</w:t>
            </w:r>
          </w:p>
          <w:p w14:paraId="7FE645E9" w14:textId="09B20F45" w:rsidR="2F8E5789" w:rsidRDefault="2F8E5789" w:rsidP="2F8E5789">
            <w:pPr>
              <w:rPr>
                <w:i/>
                <w:iCs/>
              </w:rPr>
            </w:pPr>
            <w:r w:rsidRPr="2F8E5789">
              <w:rPr>
                <w:i/>
                <w:iCs/>
              </w:rPr>
              <w:t xml:space="preserve">Students completed Reflection sheet 2 in the last 10 minutes.  No need for homework.  </w:t>
            </w:r>
          </w:p>
          <w:p w14:paraId="717F0AF7" w14:textId="0995094F" w:rsidR="2F8E5789" w:rsidRDefault="2F8E5789" w:rsidP="2F8E5789">
            <w:pPr>
              <w:rPr>
                <w:i/>
                <w:iCs/>
              </w:rPr>
            </w:pPr>
            <w:r w:rsidRPr="2F8E5789">
              <w:rPr>
                <w:i/>
                <w:iCs/>
              </w:rPr>
              <w:t xml:space="preserve">Adjust next week’s lesson to provide maximum writing time.   Schedule </w:t>
            </w:r>
            <w:proofErr w:type="spellStart"/>
            <w:r w:rsidRPr="2F8E5789">
              <w:rPr>
                <w:i/>
                <w:iCs/>
              </w:rPr>
              <w:t>powerpoint</w:t>
            </w:r>
            <w:proofErr w:type="spellEnd"/>
            <w:r w:rsidRPr="2F8E5789">
              <w:rPr>
                <w:i/>
                <w:iCs/>
              </w:rPr>
              <w:t xml:space="preserve"> input to following week’s lesson. J</w:t>
            </w:r>
          </w:p>
          <w:p w14:paraId="0C6F3D45" w14:textId="49644A5F" w:rsidR="2F8E5789" w:rsidRDefault="2F8E5789" w:rsidP="2F8E5789"/>
        </w:tc>
      </w:tr>
      <w:tr w:rsidR="7C22C560" w14:paraId="7B7B077D" w14:textId="77777777" w:rsidTr="737B9A7B">
        <w:tc>
          <w:tcPr>
            <w:tcW w:w="2400" w:type="dxa"/>
          </w:tcPr>
          <w:p w14:paraId="415A6DA6" w14:textId="3AFD92B7" w:rsidR="7C22C560" w:rsidRDefault="7C22C560" w:rsidP="7C22C560">
            <w:pPr>
              <w:rPr>
                <w:b/>
                <w:bCs/>
              </w:rPr>
            </w:pPr>
            <w:r w:rsidRPr="7C22C560">
              <w:rPr>
                <w:b/>
                <w:bCs/>
              </w:rPr>
              <w:t xml:space="preserve">Lesson 9 </w:t>
            </w:r>
            <w:r>
              <w:br/>
              <w:t xml:space="preserve">Week 5 </w:t>
            </w:r>
            <w:r>
              <w:br/>
              <w:t>Wednesday, 29</w:t>
            </w:r>
            <w:r w:rsidRPr="7C22C560">
              <w:rPr>
                <w:vertAlign w:val="superscript"/>
              </w:rPr>
              <w:t>th</w:t>
            </w:r>
            <w:r>
              <w:t xml:space="preserve"> May</w:t>
            </w:r>
          </w:p>
        </w:tc>
        <w:tc>
          <w:tcPr>
            <w:tcW w:w="6960" w:type="dxa"/>
          </w:tcPr>
          <w:p w14:paraId="15A12C84" w14:textId="2CBEE24F" w:rsidR="7C22C560" w:rsidRDefault="1002B791" w:rsidP="7C22C560">
            <w:pPr>
              <w:spacing w:line="259" w:lineRule="auto"/>
              <w:rPr>
                <w:b/>
                <w:bCs/>
              </w:rPr>
            </w:pPr>
            <w:r w:rsidRPr="1002B791">
              <w:rPr>
                <w:b/>
                <w:bCs/>
              </w:rPr>
              <w:t>Create – initial drafts of transcripts are written</w:t>
            </w:r>
          </w:p>
          <w:p w14:paraId="2D320434" w14:textId="194B14A6" w:rsidR="1002B791" w:rsidRDefault="7A11192C" w:rsidP="1002B791">
            <w:r>
              <w:t>Inquiry journal slide (Lizzie)</w:t>
            </w:r>
          </w:p>
          <w:p w14:paraId="2AF99457" w14:textId="2BC1DF76" w:rsidR="7A11192C" w:rsidRDefault="7A11192C" w:rsidP="7A11192C">
            <w:r>
              <w:t xml:space="preserve">Maximum time in the lesson given to students writing and preparing their drafts.  </w:t>
            </w:r>
          </w:p>
          <w:p w14:paraId="3E2E12A0" w14:textId="7324CF5F" w:rsidR="7C22C560" w:rsidRDefault="7A11192C" w:rsidP="5F59A58C">
            <w:r>
              <w:t xml:space="preserve">Students submit draft transcripts for feedback at the end of the lesson-submit via </w:t>
            </w:r>
            <w:proofErr w:type="spellStart"/>
            <w:r>
              <w:t>schoology</w:t>
            </w:r>
            <w:proofErr w:type="spellEnd"/>
            <w:r>
              <w:t>. (Lizzie and Nicole)</w:t>
            </w:r>
          </w:p>
          <w:p w14:paraId="04DA1CF7" w14:textId="799C0064" w:rsidR="7C22C560" w:rsidRDefault="737B9A7B" w:rsidP="5F59A58C">
            <w:r>
              <w:t>J &amp; C to assist as needed with any research or referencing questions.</w:t>
            </w:r>
          </w:p>
          <w:p w14:paraId="161F1567" w14:textId="4F19BD56" w:rsidR="7C22C560" w:rsidRDefault="7C22C560" w:rsidP="5F59A58C"/>
        </w:tc>
      </w:tr>
      <w:tr w:rsidR="737B9A7B" w14:paraId="5C48D3BF" w14:textId="77777777" w:rsidTr="737B9A7B">
        <w:tc>
          <w:tcPr>
            <w:tcW w:w="2400" w:type="dxa"/>
          </w:tcPr>
          <w:p w14:paraId="06554DC6" w14:textId="6115D13D" w:rsidR="737B9A7B" w:rsidRDefault="737B9A7B" w:rsidP="737B9A7B">
            <w:pPr>
              <w:rPr>
                <w:b/>
                <w:bCs/>
              </w:rPr>
            </w:pPr>
            <w:r w:rsidRPr="737B9A7B">
              <w:rPr>
                <w:b/>
                <w:bCs/>
              </w:rPr>
              <w:t>Teacher evaluation</w:t>
            </w:r>
          </w:p>
          <w:p w14:paraId="62E742FF" w14:textId="7932D6FE" w:rsidR="737B9A7B" w:rsidRDefault="737B9A7B" w:rsidP="737B9A7B">
            <w:pPr>
              <w:rPr>
                <w:b/>
                <w:bCs/>
              </w:rPr>
            </w:pPr>
          </w:p>
        </w:tc>
        <w:tc>
          <w:tcPr>
            <w:tcW w:w="6960" w:type="dxa"/>
          </w:tcPr>
          <w:p w14:paraId="2B3B5DC2" w14:textId="1B89A716" w:rsidR="737B9A7B" w:rsidRDefault="737B9A7B" w:rsidP="737B9A7B">
            <w:pPr>
              <w:spacing w:line="259" w:lineRule="auto"/>
              <w:rPr>
                <w:b/>
                <w:bCs/>
              </w:rPr>
            </w:pPr>
          </w:p>
        </w:tc>
      </w:tr>
      <w:tr w:rsidR="7C22C560" w14:paraId="22C6E288" w14:textId="77777777" w:rsidTr="737B9A7B">
        <w:tc>
          <w:tcPr>
            <w:tcW w:w="2400" w:type="dxa"/>
          </w:tcPr>
          <w:p w14:paraId="6ED361E1" w14:textId="0B2BDE45" w:rsidR="7C22C560" w:rsidRDefault="7C22C560" w:rsidP="7C22C560">
            <w:pPr>
              <w:rPr>
                <w:b/>
                <w:bCs/>
              </w:rPr>
            </w:pPr>
            <w:r w:rsidRPr="7C22C560">
              <w:rPr>
                <w:b/>
                <w:bCs/>
              </w:rPr>
              <w:t xml:space="preserve">Lesson 10 </w:t>
            </w:r>
          </w:p>
          <w:p w14:paraId="099C1818" w14:textId="5074C4EC" w:rsidR="7C22C560" w:rsidRDefault="7C22C560" w:rsidP="7C22C560">
            <w:r>
              <w:t>Week 6</w:t>
            </w:r>
            <w:r>
              <w:br/>
              <w:t>Wednesday, 5</w:t>
            </w:r>
            <w:r w:rsidRPr="7C22C560">
              <w:rPr>
                <w:vertAlign w:val="superscript"/>
              </w:rPr>
              <w:t>th</w:t>
            </w:r>
            <w:r>
              <w:t xml:space="preserve"> June</w:t>
            </w:r>
          </w:p>
        </w:tc>
        <w:tc>
          <w:tcPr>
            <w:tcW w:w="6960" w:type="dxa"/>
          </w:tcPr>
          <w:p w14:paraId="42C8376C" w14:textId="4D7B776E" w:rsidR="7C22C560" w:rsidRDefault="1002B791" w:rsidP="7C22C560">
            <w:pPr>
              <w:rPr>
                <w:b/>
                <w:bCs/>
              </w:rPr>
            </w:pPr>
            <w:r w:rsidRPr="1002B791">
              <w:rPr>
                <w:b/>
                <w:bCs/>
              </w:rPr>
              <w:t>Create – continue drafting presentations</w:t>
            </w:r>
          </w:p>
          <w:p w14:paraId="2143A970" w14:textId="4263E036" w:rsidR="1002B791" w:rsidRDefault="2F8E5789" w:rsidP="1002B791">
            <w:r>
              <w:t>Inquiry journal slide (Jen)</w:t>
            </w:r>
          </w:p>
          <w:p w14:paraId="111AF19D" w14:textId="005EA86D" w:rsidR="2F8E5789" w:rsidRDefault="737B9A7B" w:rsidP="737B9A7B">
            <w:pPr>
              <w:rPr>
                <w:rFonts w:ascii="Calibri" w:eastAsia="Calibri" w:hAnsi="Calibri" w:cs="Calibri"/>
              </w:rPr>
            </w:pPr>
            <w:r>
              <w:t xml:space="preserve">Brief presentation by </w:t>
            </w:r>
            <w:proofErr w:type="gramStart"/>
            <w:r>
              <w:t>L,N</w:t>
            </w:r>
            <w:proofErr w:type="gramEnd"/>
            <w:r>
              <w:t xml:space="preserve">, J &amp; S re </w:t>
            </w:r>
            <w:proofErr w:type="spellStart"/>
            <w:r>
              <w:t>powerpoint</w:t>
            </w:r>
            <w:proofErr w:type="spellEnd"/>
            <w:r>
              <w:t xml:space="preserve"> presentation. Challenge students to use </w:t>
            </w:r>
            <w:proofErr w:type="spellStart"/>
            <w:r>
              <w:t>Powerpoint</w:t>
            </w:r>
            <w:proofErr w:type="spellEnd"/>
            <w:r>
              <w:t xml:space="preserve"> as a creative innovative tool. Use </w:t>
            </w:r>
            <w:proofErr w:type="spellStart"/>
            <w:r>
              <w:t>powerpoint</w:t>
            </w:r>
            <w:proofErr w:type="spellEnd"/>
            <w:r>
              <w:t xml:space="preserve"> slides from the previous lessons.  Include </w:t>
            </w:r>
            <w:proofErr w:type="spellStart"/>
            <w:r>
              <w:t>powerpoint</w:t>
            </w:r>
            <w:proofErr w:type="spellEnd"/>
            <w:r>
              <w:t xml:space="preserve"> source information.  </w:t>
            </w:r>
            <w:r w:rsidRPr="737B9A7B">
              <w:rPr>
                <w:b/>
                <w:bCs/>
              </w:rPr>
              <w:t>Lizzie suggestion – Note and point as a useful resource.</w:t>
            </w:r>
          </w:p>
          <w:p w14:paraId="0B0E2A51" w14:textId="3E7A85C6" w:rsidR="2F8E5789" w:rsidRDefault="2F8E5789" w:rsidP="2F8E5789">
            <w:pPr>
              <w:rPr>
                <w:b/>
                <w:bCs/>
              </w:rPr>
            </w:pPr>
            <w:r>
              <w:t xml:space="preserve">Students gather images and review presentation tools / </w:t>
            </w:r>
            <w:proofErr w:type="spellStart"/>
            <w:r>
              <w:t>Powerpoint</w:t>
            </w:r>
            <w:proofErr w:type="spellEnd"/>
            <w:r>
              <w:t xml:space="preserve">.  </w:t>
            </w:r>
            <w:r w:rsidRPr="2F8E5789">
              <w:rPr>
                <w:b/>
                <w:bCs/>
              </w:rPr>
              <w:t xml:space="preserve"> </w:t>
            </w:r>
            <w:hyperlink r:id="rId5">
              <w:r w:rsidRPr="2F8E5789">
                <w:rPr>
                  <w:rStyle w:val="Hyperlink"/>
                  <w:rFonts w:ascii="Calibri" w:eastAsia="Calibri" w:hAnsi="Calibri" w:cs="Calibri"/>
                </w:rPr>
                <w:t>http://noteandpoint.com/</w:t>
              </w:r>
            </w:hyperlink>
          </w:p>
          <w:p w14:paraId="0B205A4F" w14:textId="502F93F4" w:rsidR="2F8E5789" w:rsidRDefault="2F8E5789" w:rsidP="2F8E5789"/>
          <w:p w14:paraId="186B082F" w14:textId="719ED894" w:rsidR="7C22C560" w:rsidRDefault="7C22C560" w:rsidP="7C22C560">
            <w:proofErr w:type="spellStart"/>
            <w:r>
              <w:t>Individualised</w:t>
            </w:r>
            <w:proofErr w:type="spellEnd"/>
            <w:r>
              <w:t xml:space="preserve"> support provided by teachers and teacher librarians.  </w:t>
            </w:r>
          </w:p>
        </w:tc>
      </w:tr>
      <w:tr w:rsidR="737B9A7B" w14:paraId="4D0FE586" w14:textId="77777777" w:rsidTr="737B9A7B">
        <w:tc>
          <w:tcPr>
            <w:tcW w:w="2400" w:type="dxa"/>
          </w:tcPr>
          <w:p w14:paraId="74BC1051" w14:textId="37032A71" w:rsidR="737B9A7B" w:rsidRDefault="737B9A7B" w:rsidP="737B9A7B">
            <w:pPr>
              <w:rPr>
                <w:b/>
                <w:bCs/>
              </w:rPr>
            </w:pPr>
            <w:r w:rsidRPr="737B9A7B">
              <w:rPr>
                <w:b/>
                <w:bCs/>
              </w:rPr>
              <w:t>Teacher evaluation</w:t>
            </w:r>
          </w:p>
          <w:p w14:paraId="6A8C3E61" w14:textId="7B811503" w:rsidR="737B9A7B" w:rsidRDefault="737B9A7B" w:rsidP="737B9A7B">
            <w:pPr>
              <w:rPr>
                <w:b/>
                <w:bCs/>
              </w:rPr>
            </w:pPr>
          </w:p>
        </w:tc>
        <w:tc>
          <w:tcPr>
            <w:tcW w:w="6960" w:type="dxa"/>
          </w:tcPr>
          <w:p w14:paraId="749F527A" w14:textId="6E48F67C" w:rsidR="737B9A7B" w:rsidRDefault="737B9A7B" w:rsidP="737B9A7B">
            <w:pPr>
              <w:rPr>
                <w:b/>
                <w:bCs/>
              </w:rPr>
            </w:pPr>
          </w:p>
        </w:tc>
      </w:tr>
      <w:tr w:rsidR="7C22C560" w14:paraId="7F819613" w14:textId="77777777" w:rsidTr="737B9A7B">
        <w:tc>
          <w:tcPr>
            <w:tcW w:w="2400" w:type="dxa"/>
          </w:tcPr>
          <w:p w14:paraId="7B0C46FA" w14:textId="282384F0" w:rsidR="7C22C560" w:rsidRDefault="7C22C560" w:rsidP="7C22C560">
            <w:pPr>
              <w:rPr>
                <w:b/>
                <w:bCs/>
              </w:rPr>
            </w:pPr>
            <w:r w:rsidRPr="7C22C560">
              <w:rPr>
                <w:b/>
                <w:bCs/>
              </w:rPr>
              <w:lastRenderedPageBreak/>
              <w:t>Lesson 11</w:t>
            </w:r>
          </w:p>
          <w:p w14:paraId="62FD4DF2" w14:textId="6D27C466" w:rsidR="7C22C560" w:rsidRDefault="7C22C560" w:rsidP="7C22C560">
            <w:r>
              <w:t>Week 7</w:t>
            </w:r>
          </w:p>
          <w:p w14:paraId="3E0DDE3F" w14:textId="2A12ADCF" w:rsidR="7C22C560" w:rsidRDefault="7C22C560" w:rsidP="7C22C560">
            <w:r>
              <w:t>Wednesday 5</w:t>
            </w:r>
            <w:r w:rsidRPr="7C22C560">
              <w:rPr>
                <w:vertAlign w:val="superscript"/>
              </w:rPr>
              <w:t>th</w:t>
            </w:r>
            <w:r>
              <w:t xml:space="preserve"> </w:t>
            </w:r>
          </w:p>
        </w:tc>
        <w:tc>
          <w:tcPr>
            <w:tcW w:w="6960" w:type="dxa"/>
          </w:tcPr>
          <w:p w14:paraId="22D5FB01" w14:textId="53EEE2C5" w:rsidR="7C22C560" w:rsidRDefault="1002B791" w:rsidP="7C22C560">
            <w:pPr>
              <w:rPr>
                <w:b/>
                <w:bCs/>
              </w:rPr>
            </w:pPr>
            <w:r w:rsidRPr="1002B791">
              <w:rPr>
                <w:b/>
                <w:bCs/>
              </w:rPr>
              <w:t>Create – final revisions and share/ rehearse</w:t>
            </w:r>
          </w:p>
          <w:p w14:paraId="11B7A7BE" w14:textId="76C8BC76" w:rsidR="1002B791" w:rsidRDefault="1002B791" w:rsidP="1002B791">
            <w:r>
              <w:t>Inquiry journal (Cathy)</w:t>
            </w:r>
          </w:p>
          <w:p w14:paraId="666186B2" w14:textId="0571F18B" w:rsidR="7C22C560" w:rsidRDefault="7C22C560" w:rsidP="7C22C560">
            <w:r>
              <w:t xml:space="preserve">Students finalize presentations and transcripts.  </w:t>
            </w:r>
            <w:r>
              <w:br/>
              <w:t>Individualized support provided for referencing.</w:t>
            </w:r>
          </w:p>
          <w:p w14:paraId="25F5341D" w14:textId="1895DE49" w:rsidR="7C22C560" w:rsidRDefault="7C22C560" w:rsidP="7C22C560">
            <w:r>
              <w:t>Opportunities to rehearse presentations with peers.</w:t>
            </w:r>
          </w:p>
          <w:p w14:paraId="515FE549" w14:textId="68BF570A" w:rsidR="7C22C560" w:rsidRDefault="1002B791" w:rsidP="7C22C560">
            <w:r>
              <w:t>Four teachers with a different “specialty station” - rehearsal, referencing, writing coach, tweaking images????</w:t>
            </w:r>
          </w:p>
        </w:tc>
      </w:tr>
      <w:tr w:rsidR="7C22C560" w14:paraId="42E881C7" w14:textId="77777777" w:rsidTr="737B9A7B">
        <w:tc>
          <w:tcPr>
            <w:tcW w:w="2400" w:type="dxa"/>
          </w:tcPr>
          <w:p w14:paraId="5C33AC2A" w14:textId="5AF3E5F9" w:rsidR="7C22C560" w:rsidRDefault="7C22C560" w:rsidP="7C22C560">
            <w:pPr>
              <w:rPr>
                <w:b/>
                <w:bCs/>
              </w:rPr>
            </w:pPr>
            <w:r w:rsidRPr="7C22C560">
              <w:rPr>
                <w:b/>
                <w:bCs/>
              </w:rPr>
              <w:t>Assessment submission</w:t>
            </w:r>
          </w:p>
          <w:p w14:paraId="5CCAADBF" w14:textId="6658E39B" w:rsidR="7C22C560" w:rsidRDefault="7C22C560" w:rsidP="7C22C560">
            <w:pPr>
              <w:rPr>
                <w:b/>
                <w:bCs/>
              </w:rPr>
            </w:pPr>
            <w:r w:rsidRPr="7C22C560">
              <w:rPr>
                <w:b/>
                <w:bCs/>
              </w:rPr>
              <w:t>Week 8</w:t>
            </w:r>
          </w:p>
          <w:p w14:paraId="43BDAECE" w14:textId="54A777A7" w:rsidR="7C22C560" w:rsidRDefault="7C22C560" w:rsidP="7C22C560">
            <w:pPr>
              <w:rPr>
                <w:b/>
                <w:bCs/>
              </w:rPr>
            </w:pPr>
            <w:r w:rsidRPr="7C22C560">
              <w:rPr>
                <w:b/>
                <w:bCs/>
              </w:rPr>
              <w:t>Monday, 17</w:t>
            </w:r>
            <w:r w:rsidRPr="7C22C560">
              <w:rPr>
                <w:b/>
                <w:bCs/>
                <w:vertAlign w:val="superscript"/>
              </w:rPr>
              <w:t>th</w:t>
            </w:r>
            <w:r w:rsidRPr="7C22C560">
              <w:rPr>
                <w:b/>
                <w:bCs/>
              </w:rPr>
              <w:t xml:space="preserve"> June</w:t>
            </w:r>
          </w:p>
        </w:tc>
        <w:tc>
          <w:tcPr>
            <w:tcW w:w="6960" w:type="dxa"/>
          </w:tcPr>
          <w:p w14:paraId="68EF8845" w14:textId="24C617C5" w:rsidR="7C22C560" w:rsidRDefault="5DBDD8DB" w:rsidP="5DBDD8DB">
            <w:pPr>
              <w:rPr>
                <w:b/>
                <w:bCs/>
              </w:rPr>
            </w:pPr>
            <w:r w:rsidRPr="5DBDD8DB">
              <w:rPr>
                <w:b/>
                <w:bCs/>
              </w:rPr>
              <w:t>Students present multimodal presentations to small groups of their peers.  (10 minutes)</w:t>
            </w:r>
          </w:p>
          <w:p w14:paraId="0C44D89B" w14:textId="305543BB" w:rsidR="7C22C560" w:rsidRDefault="7C22C560" w:rsidP="7C22C560">
            <w:pPr>
              <w:rPr>
                <w:b/>
                <w:bCs/>
              </w:rPr>
            </w:pPr>
          </w:p>
        </w:tc>
      </w:tr>
      <w:tr w:rsidR="7C22C560" w14:paraId="4905E786" w14:textId="77777777" w:rsidTr="737B9A7B">
        <w:tc>
          <w:tcPr>
            <w:tcW w:w="2400" w:type="dxa"/>
          </w:tcPr>
          <w:p w14:paraId="36654D65" w14:textId="0446F4FD" w:rsidR="7C22C560" w:rsidRDefault="7C22C560" w:rsidP="7C22C560">
            <w:pPr>
              <w:rPr>
                <w:b/>
                <w:bCs/>
              </w:rPr>
            </w:pPr>
            <w:r w:rsidRPr="7C22C560">
              <w:rPr>
                <w:b/>
                <w:bCs/>
              </w:rPr>
              <w:t>Lesson 12</w:t>
            </w:r>
          </w:p>
          <w:p w14:paraId="7CE36C0B" w14:textId="5CCF67C8" w:rsidR="7C22C560" w:rsidRDefault="1002B791" w:rsidP="1002B791">
            <w:pPr>
              <w:rPr>
                <w:b/>
                <w:bCs/>
              </w:rPr>
            </w:pPr>
            <w:r>
              <w:t>Week 9</w:t>
            </w:r>
            <w:r w:rsidRPr="1002B791">
              <w:rPr>
                <w:b/>
                <w:bCs/>
              </w:rPr>
              <w:t xml:space="preserve"> Wed</w:t>
            </w:r>
          </w:p>
        </w:tc>
        <w:tc>
          <w:tcPr>
            <w:tcW w:w="6960" w:type="dxa"/>
          </w:tcPr>
          <w:p w14:paraId="766BEB61" w14:textId="6E708544" w:rsidR="7C22C560" w:rsidRDefault="03D90365" w:rsidP="03D90365">
            <w:pPr>
              <w:rPr>
                <w:b/>
                <w:bCs/>
              </w:rPr>
            </w:pPr>
            <w:r w:rsidRPr="03D90365">
              <w:rPr>
                <w:b/>
                <w:bCs/>
              </w:rPr>
              <w:t>Evaluation – reflection on content learning and inquiry/ research process.</w:t>
            </w:r>
          </w:p>
          <w:p w14:paraId="2B21F4D0" w14:textId="3CB5A12F" w:rsidR="7C22C560" w:rsidRDefault="2F8E5789" w:rsidP="7C22C560">
            <w:r>
              <w:t>Students complete Reflection sheet 3.</w:t>
            </w:r>
          </w:p>
          <w:p w14:paraId="6B139E38" w14:textId="1AF90F73" w:rsidR="7C22C560" w:rsidRDefault="7C22C560" w:rsidP="7C22C560"/>
          <w:p w14:paraId="41F2D0CC" w14:textId="14DEA391" w:rsidR="7C22C560" w:rsidRDefault="1002B791" w:rsidP="7C22C560">
            <w:r>
              <w:t xml:space="preserve">Reflection comments – </w:t>
            </w:r>
            <w:proofErr w:type="spellStart"/>
            <w:r>
              <w:t>Eng</w:t>
            </w:r>
            <w:proofErr w:type="spellEnd"/>
            <w:r>
              <w:t xml:space="preserve"> Extension 12 process (N&amp;L)</w:t>
            </w:r>
          </w:p>
        </w:tc>
      </w:tr>
    </w:tbl>
    <w:p w14:paraId="1EF9A1C7" w14:textId="16EAE452" w:rsidR="201CC83D" w:rsidRDefault="201CC83D" w:rsidP="201CC83D"/>
    <w:p w14:paraId="4EB4C82D" w14:textId="57F45637" w:rsidR="00DD2E31" w:rsidRDefault="39C1C38D" w:rsidP="39C1C38D">
      <w:r w:rsidRPr="39C1C38D">
        <w:rPr>
          <w:b/>
          <w:bCs/>
        </w:rPr>
        <w:t xml:space="preserve">STUDENT REFLECTIONS REGARDING THE RESEARCH PROCESS </w:t>
      </w:r>
      <w:r w:rsidR="0D70937B">
        <w:br/>
      </w:r>
      <w:r w:rsidRPr="39C1C38D">
        <w:rPr>
          <w:b/>
          <w:bCs/>
        </w:rPr>
        <w:t>Continuous reflection on learning</w:t>
      </w:r>
      <w:r>
        <w:t xml:space="preserve"> </w:t>
      </w:r>
      <w:r w:rsidR="0D70937B">
        <w:br/>
      </w:r>
      <w:r>
        <w:t xml:space="preserve">Over the 10 weekly lessons, students were invited to reflect on their learning with referencing to content and research skills. </w:t>
      </w:r>
      <w:r w:rsidR="0D70937B">
        <w:br/>
      </w:r>
      <w:r w:rsidR="0D70937B">
        <w:br/>
      </w:r>
      <w:r>
        <w:t xml:space="preserve">A reflection question was posed at the beginning of each lesson inviting students to consider their progress in addressing the assessment task and using the research process. Students recorded their comments in an online journal shared with their English teacher.  </w:t>
      </w:r>
    </w:p>
    <w:p w14:paraId="0DB7D8FA" w14:textId="632B6F69" w:rsidR="001E0EA3" w:rsidRDefault="39C1C38D" w:rsidP="0D70937B">
      <w:r>
        <w:t>The students’ comments informed the teachers planning for content delivery. The inclusion of research and referencing skills were adjusted as needed.</w:t>
      </w:r>
    </w:p>
    <w:p w14:paraId="667D9E2C" w14:textId="6344F3D7" w:rsidR="003513E0" w:rsidRPr="00A96F8D" w:rsidRDefault="00163CDC" w:rsidP="0D70937B">
      <w:pPr>
        <w:rPr>
          <w:b/>
          <w:bCs/>
        </w:rPr>
      </w:pPr>
      <w:r>
        <w:br/>
      </w:r>
      <w:r w:rsidR="39C1C38D" w:rsidRPr="39C1C38D">
        <w:rPr>
          <w:b/>
          <w:bCs/>
        </w:rPr>
        <w:t>Summative reflection on learning (SLIM reflection sheets)</w:t>
      </w:r>
      <w:r>
        <w:br/>
      </w:r>
      <w:r w:rsidR="39C1C38D">
        <w:t>At three points during the lesson series students used a structured series of questions to reflect on their content and research skill learning and to identify future learning goals or questions. Below is a brief summary of the students’ responses.</w:t>
      </w:r>
    </w:p>
    <w:p w14:paraId="6E943387" w14:textId="0CDD206F" w:rsidR="000E5EB8" w:rsidRDefault="39C1C38D" w:rsidP="39C1C38D">
      <w:r>
        <w:t xml:space="preserve">The </w:t>
      </w:r>
      <w:r w:rsidRPr="39C1C38D">
        <w:rPr>
          <w:b/>
          <w:bCs/>
        </w:rPr>
        <w:t xml:space="preserve">first SLIM </w:t>
      </w:r>
      <w:r>
        <w:t xml:space="preserve">reflection tool was completed by students during the OPEN/ IMMERSE phases of the research process.  In these </w:t>
      </w:r>
      <w:proofErr w:type="gramStart"/>
      <w:r>
        <w:t>phases</w:t>
      </w:r>
      <w:proofErr w:type="gramEnd"/>
      <w:r>
        <w:t xml:space="preserve"> students developed a broad knowledge of the topic they had chosen to research.  During this phase of research students identified an average of four factual statements describing the characteristics, qualities if the novels selected and definitions of key terms.  Very few students recorded explanatory or conclusive statements about their focus texts. </w:t>
      </w:r>
    </w:p>
    <w:p w14:paraId="43523478" w14:textId="6DA95A25" w:rsidR="000E5EB8" w:rsidRDefault="39C1C38D" w:rsidP="39C1C38D">
      <w:r>
        <w:t>In the</w:t>
      </w:r>
      <w:r w:rsidRPr="39C1C38D">
        <w:rPr>
          <w:b/>
          <w:bCs/>
        </w:rPr>
        <w:t xml:space="preserve"> first SLIM </w:t>
      </w:r>
      <w:r>
        <w:t xml:space="preserve">reflection sheet most students reported feeling confident in locating information in databases or websites.  They reported finding it difficult to evaluate and select relevant information.  </w:t>
      </w:r>
    </w:p>
    <w:p w14:paraId="68D98093" w14:textId="422D9C81" w:rsidR="000E5EB8" w:rsidRDefault="39C1C38D" w:rsidP="39C1C38D">
      <w:r>
        <w:t xml:space="preserve">Midway through their research process, students completed the second SLIM reflection sheet. At this time the students were moving from the Gather phase of the research process where students were closely reading information with a critical lens to determine connections between various articles into the CREATE phase.  For this task, the CREATE phase required students to interpret information gathered </w:t>
      </w:r>
      <w:r>
        <w:lastRenderedPageBreak/>
        <w:t xml:space="preserve">from their research and reading of the selected texts, and to also explain their understanding using images and a written speech.  </w:t>
      </w:r>
    </w:p>
    <w:p w14:paraId="0AC95B1B" w14:textId="4090249A" w:rsidR="000E5EB8" w:rsidRDefault="39C1C38D" w:rsidP="39C1C38D">
      <w:r>
        <w:t xml:space="preserve">In the </w:t>
      </w:r>
      <w:r w:rsidRPr="39C1C38D">
        <w:rPr>
          <w:b/>
          <w:bCs/>
        </w:rPr>
        <w:t>second SLIM</w:t>
      </w:r>
      <w:r>
        <w:t xml:space="preserve"> reflection sheet on average, the students doubled the number of factual statements they recorded about their selected texts.  They also recorded more statements explaining how and why various ideas, or events occurred in the novels.  This growth in deeper knowledge about their research topics provided evidence that the students were sustaining and developing their engagement in their investigations.  It was during this midway phase of the lesson series that most students reported a sharp increase in their estimate of increased knowledge about their topic.  Students reported finding it more difficult to understand the information they were reading but remained positive about finding it easy to take notes and organise the information they had collected.  </w:t>
      </w:r>
    </w:p>
    <w:p w14:paraId="6D5D1056" w14:textId="46C43E35" w:rsidR="000E5EB8" w:rsidRDefault="000E5EB8" w:rsidP="39C1C38D"/>
    <w:p w14:paraId="7D774B95" w14:textId="03B309A5" w:rsidR="000E5EB8" w:rsidRDefault="39C1C38D" w:rsidP="39C1C38D">
      <w:r>
        <w:t>The</w:t>
      </w:r>
      <w:r w:rsidRPr="39C1C38D">
        <w:rPr>
          <w:b/>
          <w:bCs/>
        </w:rPr>
        <w:t xml:space="preserve"> final SLIM reflection</w:t>
      </w:r>
      <w:r>
        <w:t xml:space="preserve"> sheet was completed by the students after they had presented their </w:t>
      </w:r>
      <w:proofErr w:type="spellStart"/>
      <w:r>
        <w:t>powerpoints</w:t>
      </w:r>
      <w:proofErr w:type="spellEnd"/>
      <w:r>
        <w:t xml:space="preserve"> and speeches but before they received their assessment task marks.  During this Evaluation phase of the research process the number of factual statements recorded by students about their knowledge of their topic dropped to an average of 2 statements but the statements explaining the connections between the </w:t>
      </w:r>
      <w:proofErr w:type="gramStart"/>
      <w:r>
        <w:t>texts</w:t>
      </w:r>
      <w:proofErr w:type="gramEnd"/>
      <w:r>
        <w:t xml:space="preserve"> student doubled from an average of 1.4 statements recorded in the second reflection to over 3 statements recorded in the final reflection sheet.  In the final reflection sheet </w:t>
      </w:r>
      <w:proofErr w:type="gramStart"/>
      <w:r>
        <w:t>half</w:t>
      </w:r>
      <w:proofErr w:type="gramEnd"/>
      <w:r>
        <w:t xml:space="preserve"> the students record statements of conclusion about their research. In these statements, students expressed more sophisticated understandings of the texts by presenting personal opinions or interpretations of the information which they justified with reference to the texts and research articles.  </w:t>
      </w:r>
    </w:p>
    <w:p w14:paraId="2C75B8A4" w14:textId="506DDBAF" w:rsidR="39C1C38D" w:rsidRDefault="39C1C38D" w:rsidP="39C1C38D">
      <w:r>
        <w:t xml:space="preserve">Over the course of the 10 weeks students reported that their level of interest in their research was sustained at about the same level.  A few students reported a drop in their level of engagement in their research while the majority reported either sustained interest or slightly increased levels of interest in their topic.  In the </w:t>
      </w:r>
      <w:r w:rsidRPr="39C1C38D">
        <w:rPr>
          <w:b/>
          <w:bCs/>
        </w:rPr>
        <w:t>final SLIM reflection</w:t>
      </w:r>
      <w:r>
        <w:t xml:space="preserve"> sheet, a majority of students reported that they found it difficult to compose a “well referenced, critical and creative text”.  </w:t>
      </w:r>
    </w:p>
    <w:p w14:paraId="09F250F6" w14:textId="4CBAAB58" w:rsidR="39C1C38D" w:rsidRDefault="39C1C38D" w:rsidP="39C1C38D">
      <w:r>
        <w:t xml:space="preserve">In the </w:t>
      </w:r>
      <w:r w:rsidRPr="39C1C38D">
        <w:rPr>
          <w:b/>
          <w:bCs/>
        </w:rPr>
        <w:t>final SLIM reflection</w:t>
      </w:r>
      <w:r>
        <w:t xml:space="preserve"> sheet students were asked an additional question to record overall statements about their learning from their experience of completing a lengthy, independent research project.  Most students identified that they had developed successful search strategies for locating information using databases and that they had also learned how to evaluate texts to select relevant information.  Only a few students reported that they had learned more about how to take notes and to organise information in preparation for writing their final assignment.  Half of the students surveyed commented that they had learned how to communicate ideas using academic language.  </w:t>
      </w:r>
    </w:p>
    <w:p w14:paraId="35F9D70F" w14:textId="3B50F258" w:rsidR="39C1C38D" w:rsidRDefault="39C1C38D" w:rsidP="39C1C38D">
      <w:pPr>
        <w:sectPr w:rsidR="39C1C38D">
          <w:pgSz w:w="12240" w:h="15840"/>
          <w:pgMar w:top="1440" w:right="1440" w:bottom="1440" w:left="1440" w:header="720" w:footer="720" w:gutter="0"/>
          <w:cols w:space="720"/>
          <w:docGrid w:linePitch="360"/>
        </w:sectPr>
      </w:pPr>
    </w:p>
    <w:p w14:paraId="649B7F06" w14:textId="77777777" w:rsidR="000E5EB8" w:rsidRPr="00D30E72" w:rsidRDefault="000E5EB8" w:rsidP="000E5EB8">
      <w:pPr>
        <w:jc w:val="center"/>
        <w:rPr>
          <w:b/>
        </w:rPr>
      </w:pPr>
      <w:r w:rsidRPr="00D30E72">
        <w:rPr>
          <w:b/>
        </w:rPr>
        <w:lastRenderedPageBreak/>
        <w:t>Bibliographic details &amp; Notetaking scaffold – Y11 Extension English</w:t>
      </w:r>
      <w:r w:rsidRPr="00D30E72">
        <w:rPr>
          <w:b/>
        </w:rPr>
        <w:br/>
        <w:t>(Complete ONE notetaking scaffold for each resource.)</w:t>
      </w:r>
    </w:p>
    <w:tbl>
      <w:tblPr>
        <w:tblStyle w:val="TableGrid"/>
        <w:tblW w:w="0" w:type="auto"/>
        <w:tblLook w:val="04A0" w:firstRow="1" w:lastRow="0" w:firstColumn="1" w:lastColumn="0" w:noHBand="0" w:noVBand="1"/>
      </w:tblPr>
      <w:tblGrid>
        <w:gridCol w:w="5215"/>
        <w:gridCol w:w="2700"/>
        <w:gridCol w:w="5035"/>
      </w:tblGrid>
      <w:tr w:rsidR="000E5EB8" w14:paraId="45979D50" w14:textId="77777777" w:rsidTr="009B6153">
        <w:tc>
          <w:tcPr>
            <w:tcW w:w="5215" w:type="dxa"/>
          </w:tcPr>
          <w:p w14:paraId="3C64F899" w14:textId="77777777" w:rsidR="000E5EB8" w:rsidRDefault="000E5EB8" w:rsidP="009B6153">
            <w:r>
              <w:t>Author:</w:t>
            </w:r>
          </w:p>
        </w:tc>
        <w:tc>
          <w:tcPr>
            <w:tcW w:w="7735" w:type="dxa"/>
            <w:gridSpan w:val="2"/>
          </w:tcPr>
          <w:p w14:paraId="08A1E33F" w14:textId="77777777" w:rsidR="000E5EB8" w:rsidRDefault="000E5EB8" w:rsidP="009B6153">
            <w:r>
              <w:t>Article/ Book title:</w:t>
            </w:r>
          </w:p>
        </w:tc>
      </w:tr>
      <w:tr w:rsidR="000E5EB8" w14:paraId="62EB11B0" w14:textId="77777777" w:rsidTr="009B6153">
        <w:tc>
          <w:tcPr>
            <w:tcW w:w="5215" w:type="dxa"/>
          </w:tcPr>
          <w:p w14:paraId="647ACD18" w14:textId="77777777" w:rsidR="000E5EB8" w:rsidRDefault="000E5EB8" w:rsidP="009B6153">
            <w:r>
              <w:t>URL:</w:t>
            </w:r>
          </w:p>
        </w:tc>
        <w:tc>
          <w:tcPr>
            <w:tcW w:w="7735" w:type="dxa"/>
            <w:gridSpan w:val="2"/>
          </w:tcPr>
          <w:p w14:paraId="561AF30D" w14:textId="77777777" w:rsidR="000E5EB8" w:rsidRDefault="000E5EB8" w:rsidP="009B6153">
            <w:r>
              <w:t>Journal title / Database:</w:t>
            </w:r>
          </w:p>
        </w:tc>
      </w:tr>
      <w:tr w:rsidR="000E5EB8" w14:paraId="79494857" w14:textId="77777777" w:rsidTr="009B6153">
        <w:tc>
          <w:tcPr>
            <w:tcW w:w="5215" w:type="dxa"/>
          </w:tcPr>
          <w:p w14:paraId="6F127037" w14:textId="77777777" w:rsidR="000E5EB8" w:rsidRDefault="000E5EB8" w:rsidP="009B6153">
            <w:r>
              <w:t>Date of publication:</w:t>
            </w:r>
          </w:p>
        </w:tc>
        <w:tc>
          <w:tcPr>
            <w:tcW w:w="7735" w:type="dxa"/>
            <w:gridSpan w:val="2"/>
          </w:tcPr>
          <w:p w14:paraId="3167E1AC" w14:textId="77777777" w:rsidR="000E5EB8" w:rsidRDefault="000E5EB8" w:rsidP="009B6153">
            <w:r>
              <w:t>Publisher &amp; Place of publication (ONLY for books)</w:t>
            </w:r>
          </w:p>
        </w:tc>
      </w:tr>
      <w:tr w:rsidR="000E5EB8" w14:paraId="397BED30" w14:textId="77777777" w:rsidTr="009B6153">
        <w:tc>
          <w:tcPr>
            <w:tcW w:w="12950" w:type="dxa"/>
            <w:gridSpan w:val="3"/>
          </w:tcPr>
          <w:p w14:paraId="0B692F0A" w14:textId="77777777" w:rsidR="000E5EB8" w:rsidRDefault="000E5EB8" w:rsidP="009B6153">
            <w:r w:rsidRPr="22B8C9CA">
              <w:rPr>
                <w:b/>
                <w:bCs/>
              </w:rPr>
              <w:t>Summary:</w:t>
            </w:r>
            <w:r>
              <w:t xml:space="preserve">  </w:t>
            </w:r>
          </w:p>
          <w:p w14:paraId="5D3E48CE" w14:textId="77777777" w:rsidR="000E5EB8" w:rsidRDefault="000E5EB8" w:rsidP="009B6153"/>
        </w:tc>
      </w:tr>
      <w:tr w:rsidR="000E5EB8" w14:paraId="2E7F18D8" w14:textId="77777777" w:rsidTr="009B6153">
        <w:tc>
          <w:tcPr>
            <w:tcW w:w="7915" w:type="dxa"/>
            <w:gridSpan w:val="2"/>
          </w:tcPr>
          <w:p w14:paraId="624728EC" w14:textId="77777777" w:rsidR="000E5EB8" w:rsidRPr="00D30E72" w:rsidRDefault="000E5EB8" w:rsidP="009B6153">
            <w:pPr>
              <w:rPr>
                <w:b/>
              </w:rPr>
            </w:pPr>
            <w:r w:rsidRPr="00D30E72">
              <w:rPr>
                <w:b/>
              </w:rPr>
              <w:t xml:space="preserve">Author’s ideas and </w:t>
            </w:r>
            <w:r>
              <w:rPr>
                <w:b/>
              </w:rPr>
              <w:t>“</w:t>
            </w:r>
            <w:r w:rsidRPr="00D30E72">
              <w:rPr>
                <w:b/>
              </w:rPr>
              <w:t>direct quotes</w:t>
            </w:r>
            <w:r>
              <w:rPr>
                <w:b/>
              </w:rPr>
              <w:t>”</w:t>
            </w:r>
            <w:r w:rsidRPr="00D30E72">
              <w:rPr>
                <w:b/>
              </w:rPr>
              <w:t xml:space="preserve"> with page number</w:t>
            </w:r>
          </w:p>
        </w:tc>
        <w:tc>
          <w:tcPr>
            <w:tcW w:w="5035" w:type="dxa"/>
          </w:tcPr>
          <w:p w14:paraId="5EF9C172" w14:textId="77777777" w:rsidR="000E5EB8" w:rsidRPr="00D30E72" w:rsidRDefault="000E5EB8" w:rsidP="009B6153">
            <w:pPr>
              <w:rPr>
                <w:b/>
              </w:rPr>
            </w:pPr>
            <w:r w:rsidRPr="00D30E72">
              <w:rPr>
                <w:b/>
              </w:rPr>
              <w:t>My ideas / response/ questions</w:t>
            </w:r>
          </w:p>
        </w:tc>
      </w:tr>
      <w:tr w:rsidR="000E5EB8" w14:paraId="7EAB6DAD" w14:textId="77777777" w:rsidTr="009B6153">
        <w:tc>
          <w:tcPr>
            <w:tcW w:w="7915" w:type="dxa"/>
            <w:gridSpan w:val="2"/>
          </w:tcPr>
          <w:p w14:paraId="5CE8D58F" w14:textId="77777777" w:rsidR="000E5EB8" w:rsidRDefault="000E5EB8" w:rsidP="009B6153"/>
          <w:p w14:paraId="6B55A68A" w14:textId="77777777" w:rsidR="000E5EB8" w:rsidRDefault="000E5EB8" w:rsidP="009B6153"/>
          <w:p w14:paraId="4FE2E2EF" w14:textId="77777777" w:rsidR="000E5EB8" w:rsidRDefault="000E5EB8" w:rsidP="009B6153"/>
          <w:p w14:paraId="4E28CCC1" w14:textId="77777777" w:rsidR="000E5EB8" w:rsidRDefault="000E5EB8" w:rsidP="009B6153"/>
          <w:p w14:paraId="0E43F177" w14:textId="77777777" w:rsidR="000E5EB8" w:rsidRDefault="000E5EB8" w:rsidP="009B6153"/>
          <w:p w14:paraId="5F93248A" w14:textId="77777777" w:rsidR="000E5EB8" w:rsidRDefault="000E5EB8" w:rsidP="009B6153"/>
          <w:p w14:paraId="2AEDB8D2" w14:textId="77777777" w:rsidR="000E5EB8" w:rsidRDefault="000E5EB8" w:rsidP="009B6153"/>
          <w:p w14:paraId="7CD81F56" w14:textId="77777777" w:rsidR="000E5EB8" w:rsidRDefault="000E5EB8" w:rsidP="009B6153"/>
        </w:tc>
        <w:tc>
          <w:tcPr>
            <w:tcW w:w="5035" w:type="dxa"/>
          </w:tcPr>
          <w:p w14:paraId="0A371849" w14:textId="77777777" w:rsidR="000E5EB8" w:rsidRDefault="000E5EB8" w:rsidP="009B6153"/>
        </w:tc>
      </w:tr>
      <w:tr w:rsidR="000E5EB8" w14:paraId="0AB8A8B9" w14:textId="77777777" w:rsidTr="009B6153">
        <w:tc>
          <w:tcPr>
            <w:tcW w:w="7915" w:type="dxa"/>
            <w:gridSpan w:val="2"/>
          </w:tcPr>
          <w:p w14:paraId="119B78CA" w14:textId="77777777" w:rsidR="000E5EB8" w:rsidRDefault="000E5EB8" w:rsidP="009B6153"/>
          <w:p w14:paraId="1475A970" w14:textId="77777777" w:rsidR="000E5EB8" w:rsidRDefault="000E5EB8" w:rsidP="009B6153"/>
          <w:p w14:paraId="00F1EF2E" w14:textId="77777777" w:rsidR="000E5EB8" w:rsidRDefault="000E5EB8" w:rsidP="009B6153"/>
          <w:p w14:paraId="5C7161BF" w14:textId="77777777" w:rsidR="000E5EB8" w:rsidRDefault="000E5EB8" w:rsidP="009B6153"/>
          <w:p w14:paraId="04BFB269" w14:textId="77777777" w:rsidR="000E5EB8" w:rsidRDefault="000E5EB8" w:rsidP="009B6153"/>
          <w:p w14:paraId="492C12CD" w14:textId="77777777" w:rsidR="000E5EB8" w:rsidRDefault="000E5EB8" w:rsidP="009B6153"/>
          <w:p w14:paraId="3ADA2634" w14:textId="77777777" w:rsidR="000E5EB8" w:rsidRDefault="000E5EB8" w:rsidP="009B6153"/>
          <w:p w14:paraId="5DF869A9" w14:textId="77777777" w:rsidR="000E5EB8" w:rsidRDefault="000E5EB8" w:rsidP="009B6153"/>
          <w:p w14:paraId="1DFA7142" w14:textId="77777777" w:rsidR="000E5EB8" w:rsidRDefault="000E5EB8" w:rsidP="009B6153"/>
        </w:tc>
        <w:tc>
          <w:tcPr>
            <w:tcW w:w="5035" w:type="dxa"/>
          </w:tcPr>
          <w:p w14:paraId="2BD7A3EE" w14:textId="77777777" w:rsidR="000E5EB8" w:rsidRDefault="000E5EB8" w:rsidP="009B6153"/>
        </w:tc>
      </w:tr>
      <w:tr w:rsidR="000E5EB8" w14:paraId="07A86B60" w14:textId="77777777" w:rsidTr="009B6153">
        <w:tc>
          <w:tcPr>
            <w:tcW w:w="7915" w:type="dxa"/>
            <w:gridSpan w:val="2"/>
          </w:tcPr>
          <w:p w14:paraId="692D6AB7" w14:textId="77777777" w:rsidR="000E5EB8" w:rsidRDefault="000E5EB8" w:rsidP="009B6153"/>
          <w:p w14:paraId="0E63E073" w14:textId="77777777" w:rsidR="000E5EB8" w:rsidRDefault="000E5EB8" w:rsidP="009B6153"/>
          <w:p w14:paraId="28A659D2" w14:textId="77777777" w:rsidR="000E5EB8" w:rsidRDefault="000E5EB8" w:rsidP="009B6153"/>
          <w:p w14:paraId="10D0900E" w14:textId="77777777" w:rsidR="000E5EB8" w:rsidRDefault="000E5EB8" w:rsidP="009B6153"/>
          <w:p w14:paraId="2C33167E" w14:textId="77777777" w:rsidR="000E5EB8" w:rsidRDefault="000E5EB8" w:rsidP="009B6153"/>
          <w:p w14:paraId="3EF2BC76" w14:textId="77777777" w:rsidR="000E5EB8" w:rsidRDefault="000E5EB8" w:rsidP="009B6153"/>
          <w:p w14:paraId="0134C8CC" w14:textId="77777777" w:rsidR="000E5EB8" w:rsidRDefault="000E5EB8" w:rsidP="009B6153"/>
        </w:tc>
        <w:tc>
          <w:tcPr>
            <w:tcW w:w="5035" w:type="dxa"/>
          </w:tcPr>
          <w:p w14:paraId="6107E9FD" w14:textId="77777777" w:rsidR="000E5EB8" w:rsidRDefault="000E5EB8" w:rsidP="009B6153"/>
        </w:tc>
      </w:tr>
    </w:tbl>
    <w:p w14:paraId="632C065C" w14:textId="77777777" w:rsidR="000E5EB8" w:rsidRDefault="000E5EB8" w:rsidP="000E5EB8"/>
    <w:p w14:paraId="48227F66" w14:textId="2AFE0B6B" w:rsidR="00E65623" w:rsidRPr="00754BAE" w:rsidRDefault="00E65623" w:rsidP="00E65623">
      <w:pPr>
        <w:rPr>
          <w:b/>
        </w:rPr>
      </w:pPr>
      <w:r>
        <w:rPr>
          <w:b/>
        </w:rPr>
        <w:lastRenderedPageBreak/>
        <w:t xml:space="preserve">REFLECTION SHEET 3 </w:t>
      </w:r>
      <w:r>
        <w:rPr>
          <w:b/>
        </w:rPr>
        <w:br/>
      </w:r>
      <w:r>
        <w:rPr>
          <w:b/>
        </w:rPr>
        <w:br/>
      </w:r>
      <w:r w:rsidRPr="00754BAE">
        <w:rPr>
          <w:b/>
        </w:rPr>
        <w:t>Name:</w:t>
      </w:r>
    </w:p>
    <w:p w14:paraId="6E7E4152" w14:textId="77777777" w:rsidR="00E65623" w:rsidRDefault="00E65623" w:rsidP="00E65623"/>
    <w:p w14:paraId="7C9CDBC0" w14:textId="77777777" w:rsidR="00E65623" w:rsidRDefault="00E65623" w:rsidP="00E65623"/>
    <w:p w14:paraId="28A7436C" w14:textId="77777777" w:rsidR="00E65623" w:rsidRDefault="00E65623" w:rsidP="00E65623">
      <w:pPr>
        <w:pStyle w:val="ListParagraph"/>
        <w:numPr>
          <w:ilvl w:val="0"/>
          <w:numId w:val="2"/>
        </w:numPr>
        <w:spacing w:after="0" w:line="240" w:lineRule="auto"/>
        <w:ind w:left="0"/>
        <w:contextualSpacing w:val="0"/>
      </w:pPr>
      <w:r>
        <w:t>Take some time to think about your topic.  Now write down what you know about it.</w:t>
      </w:r>
    </w:p>
    <w:p w14:paraId="33D244A7" w14:textId="77777777" w:rsidR="00E65623" w:rsidRDefault="00E65623" w:rsidP="00E65623"/>
    <w:p w14:paraId="24A079E9" w14:textId="77777777" w:rsidR="00E65623" w:rsidRDefault="00E65623" w:rsidP="00E65623"/>
    <w:p w14:paraId="3B719ECF" w14:textId="77777777" w:rsidR="00E65623" w:rsidRDefault="00E65623" w:rsidP="00E65623"/>
    <w:p w14:paraId="10E649C3" w14:textId="77777777" w:rsidR="00E65623" w:rsidRDefault="00E65623" w:rsidP="00E65623"/>
    <w:p w14:paraId="6DA87A28" w14:textId="77777777" w:rsidR="00E65623" w:rsidRDefault="00E65623" w:rsidP="00E65623"/>
    <w:p w14:paraId="736332D6" w14:textId="77777777" w:rsidR="00E65623" w:rsidRDefault="00E65623" w:rsidP="00E65623"/>
    <w:p w14:paraId="3FA22192" w14:textId="77777777" w:rsidR="00E65623" w:rsidRDefault="00E65623" w:rsidP="00E65623"/>
    <w:p w14:paraId="49EEB22F" w14:textId="77777777" w:rsidR="00E65623" w:rsidRDefault="00E65623" w:rsidP="00E65623"/>
    <w:p w14:paraId="65368E3D" w14:textId="77777777" w:rsidR="00E65623" w:rsidRDefault="00E65623" w:rsidP="00E65623"/>
    <w:p w14:paraId="78FB99D7" w14:textId="77777777" w:rsidR="00E65623" w:rsidRDefault="00E65623" w:rsidP="00E65623"/>
    <w:p w14:paraId="6749CB95" w14:textId="77777777" w:rsidR="00E65623" w:rsidRDefault="00E65623" w:rsidP="00E65623"/>
    <w:p w14:paraId="15140459" w14:textId="77777777" w:rsidR="00E65623" w:rsidRDefault="00E65623" w:rsidP="00E65623"/>
    <w:p w14:paraId="3BF78F6B" w14:textId="77777777" w:rsidR="00E65623" w:rsidRDefault="00E65623" w:rsidP="00E65623"/>
    <w:p w14:paraId="2345C17B" w14:textId="77777777" w:rsidR="00E65623" w:rsidRDefault="00E65623" w:rsidP="00E65623"/>
    <w:p w14:paraId="461C5BB5" w14:textId="77777777" w:rsidR="00E65623" w:rsidRDefault="00E65623" w:rsidP="00E65623"/>
    <w:p w14:paraId="48F7084B" w14:textId="77777777" w:rsidR="00E65623" w:rsidRDefault="00E65623" w:rsidP="00E65623"/>
    <w:p w14:paraId="48060168" w14:textId="77777777" w:rsidR="00E65623" w:rsidRDefault="00E65623" w:rsidP="00E65623"/>
    <w:p w14:paraId="2970DCA8" w14:textId="77777777" w:rsidR="00E65623" w:rsidRDefault="00E65623" w:rsidP="00E65623"/>
    <w:p w14:paraId="69CDE5C1" w14:textId="77777777" w:rsidR="00E65623" w:rsidRDefault="00E65623" w:rsidP="00E65623"/>
    <w:p w14:paraId="1AF41D51" w14:textId="77777777" w:rsidR="00E65623" w:rsidRDefault="00E65623" w:rsidP="00E65623"/>
    <w:p w14:paraId="22157E1A" w14:textId="77777777" w:rsidR="00E65623" w:rsidRDefault="00E65623" w:rsidP="00E65623"/>
    <w:p w14:paraId="2D935E79" w14:textId="77777777" w:rsidR="00E65623" w:rsidRDefault="00E65623" w:rsidP="00E65623"/>
    <w:p w14:paraId="099C1630" w14:textId="77777777" w:rsidR="00E65623" w:rsidRDefault="00E65623" w:rsidP="00E65623"/>
    <w:p w14:paraId="440BD4D4" w14:textId="77777777" w:rsidR="00E65623" w:rsidRDefault="00E65623" w:rsidP="00E65623"/>
    <w:p w14:paraId="14F094FF" w14:textId="77777777" w:rsidR="00E65623" w:rsidRDefault="00E65623" w:rsidP="00E65623">
      <w:pPr>
        <w:pStyle w:val="ListParagraph"/>
        <w:numPr>
          <w:ilvl w:val="0"/>
          <w:numId w:val="2"/>
        </w:numPr>
        <w:spacing w:after="0" w:line="240" w:lineRule="auto"/>
        <w:ind w:left="0"/>
        <w:contextualSpacing w:val="0"/>
      </w:pPr>
      <w:r>
        <w:t>How interested are you in this topic? Tick one box that best matches your interest.</w:t>
      </w:r>
    </w:p>
    <w:p w14:paraId="6C90B527" w14:textId="4592098F" w:rsidR="00E65623" w:rsidRDefault="00E65623" w:rsidP="00E65623">
      <w:r>
        <w:rPr>
          <w:noProof/>
        </w:rPr>
        <mc:AlternateContent>
          <mc:Choice Requires="wps">
            <w:drawing>
              <wp:anchor distT="0" distB="0" distL="114300" distR="114300" simplePos="0" relativeHeight="251661312" behindDoc="0" locked="0" layoutInCell="1" allowOverlap="1" wp14:anchorId="44F78372" wp14:editId="258DA224">
                <wp:simplePos x="0" y="0"/>
                <wp:positionH relativeFrom="column">
                  <wp:posOffset>4371975</wp:posOffset>
                </wp:positionH>
                <wp:positionV relativeFrom="paragraph">
                  <wp:posOffset>158115</wp:posOffset>
                </wp:positionV>
                <wp:extent cx="219075" cy="224155"/>
                <wp:effectExtent l="9525" t="1397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24731A4">
              <v:rect id="Rectangle 8" style="position:absolute;margin-left:344.25pt;margin-top:12.45pt;width:17.2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9B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cE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667A8008" wp14:editId="372EBAA1">
                <wp:simplePos x="0" y="0"/>
                <wp:positionH relativeFrom="column">
                  <wp:posOffset>1724025</wp:posOffset>
                </wp:positionH>
                <wp:positionV relativeFrom="paragraph">
                  <wp:posOffset>158115</wp:posOffset>
                </wp:positionV>
                <wp:extent cx="219075" cy="176530"/>
                <wp:effectExtent l="9525" t="1397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B4B9700">
              <v:rect id="Rectangle 7" style="position:absolute;margin-left:135.75pt;margin-top:12.45pt;width:17.2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51D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l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"/>
            </w:pict>
          </mc:Fallback>
        </mc:AlternateContent>
      </w:r>
      <w:r>
        <w:rPr>
          <w:noProof/>
        </w:rPr>
        <mc:AlternateContent>
          <mc:Choice Requires="wps">
            <w:drawing>
              <wp:anchor distT="0" distB="0" distL="114300" distR="114300" simplePos="0" relativeHeight="251662336" behindDoc="0" locked="0" layoutInCell="1" allowOverlap="1" wp14:anchorId="048EA806" wp14:editId="0E6E2CAA">
                <wp:simplePos x="0" y="0"/>
                <wp:positionH relativeFrom="column">
                  <wp:posOffset>2971800</wp:posOffset>
                </wp:positionH>
                <wp:positionV relativeFrom="paragraph">
                  <wp:posOffset>158115</wp:posOffset>
                </wp:positionV>
                <wp:extent cx="219075" cy="224155"/>
                <wp:effectExtent l="9525" t="1397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BA43F72">
              <v:rect id="Rectangle 6" style="position:absolute;margin-left:234pt;margin-top:12.45pt;width:17.2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7C6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oPHwIAADs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14:anchorId="6FD09DFB" wp14:editId="5393090B">
                <wp:simplePos x="0" y="0"/>
                <wp:positionH relativeFrom="column">
                  <wp:posOffset>609600</wp:posOffset>
                </wp:positionH>
                <wp:positionV relativeFrom="paragraph">
                  <wp:posOffset>158115</wp:posOffset>
                </wp:positionV>
                <wp:extent cx="219075" cy="176530"/>
                <wp:effectExtent l="9525" t="1397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9180A4">
              <v:rect id="Rectangle 5" style="position:absolute;margin-left:48pt;margin-top:12.45pt;width:17.2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444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xjIAIAADs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"/>
            </w:pict>
          </mc:Fallback>
        </mc:AlternateContent>
      </w:r>
    </w:p>
    <w:p w14:paraId="0682940E" w14:textId="77777777" w:rsidR="00E65623" w:rsidRDefault="00E65623" w:rsidP="00E65623">
      <w:r>
        <w:t xml:space="preserve">Not at all </w:t>
      </w:r>
      <w:r>
        <w:tab/>
        <w:t xml:space="preserve">    Not much</w:t>
      </w:r>
      <w:r>
        <w:tab/>
      </w:r>
      <w:r>
        <w:tab/>
        <w:t xml:space="preserve"> Quite a bit</w:t>
      </w:r>
      <w:r>
        <w:tab/>
        <w:t xml:space="preserve">             A great deal</w:t>
      </w:r>
    </w:p>
    <w:p w14:paraId="5A768C5D" w14:textId="77777777" w:rsidR="00E65623" w:rsidRDefault="00E65623" w:rsidP="00E65623"/>
    <w:p w14:paraId="10F3BD3B" w14:textId="77777777" w:rsidR="00E65623" w:rsidRDefault="00E65623" w:rsidP="00E65623"/>
    <w:p w14:paraId="71AF340E" w14:textId="77777777" w:rsidR="00E65623" w:rsidRDefault="00E65623" w:rsidP="00E65623">
      <w:pPr>
        <w:pStyle w:val="ListParagraph"/>
        <w:numPr>
          <w:ilvl w:val="0"/>
          <w:numId w:val="2"/>
        </w:numPr>
        <w:spacing w:after="0" w:line="240" w:lineRule="auto"/>
        <w:ind w:left="0"/>
        <w:contextualSpacing w:val="0"/>
      </w:pPr>
      <w:r>
        <w:t xml:space="preserve">How much do you know about this topic?  Tick one box that best matches how much you know. </w:t>
      </w:r>
    </w:p>
    <w:p w14:paraId="696D030E" w14:textId="77777777" w:rsidR="00E65623" w:rsidRDefault="00E65623" w:rsidP="00E65623"/>
    <w:p w14:paraId="161B2799" w14:textId="727C1ADA" w:rsidR="00E65623" w:rsidRDefault="00E65623" w:rsidP="00E65623">
      <w:r>
        <w:rPr>
          <w:noProof/>
        </w:rPr>
        <mc:AlternateContent>
          <mc:Choice Requires="wps">
            <w:drawing>
              <wp:anchor distT="0" distB="0" distL="114300" distR="114300" simplePos="0" relativeHeight="251664384" behindDoc="0" locked="0" layoutInCell="1" allowOverlap="1" wp14:anchorId="3149A20B" wp14:editId="04C77264">
                <wp:simplePos x="0" y="0"/>
                <wp:positionH relativeFrom="column">
                  <wp:posOffset>1600200</wp:posOffset>
                </wp:positionH>
                <wp:positionV relativeFrom="paragraph">
                  <wp:posOffset>50800</wp:posOffset>
                </wp:positionV>
                <wp:extent cx="219075" cy="176530"/>
                <wp:effectExtent l="9525" t="825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C07ED7C">
              <v:rect id="Rectangle 4" style="position:absolute;margin-left:126pt;margin-top:4pt;width:17.2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CF7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BAIQIAADs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"/>
            </w:pict>
          </mc:Fallback>
        </mc:AlternateContent>
      </w:r>
      <w:r>
        <w:rPr>
          <w:noProof/>
        </w:rPr>
        <mc:AlternateContent>
          <mc:Choice Requires="wps">
            <w:drawing>
              <wp:anchor distT="0" distB="0" distL="114300" distR="114300" simplePos="0" relativeHeight="251665408" behindDoc="0" locked="0" layoutInCell="1" allowOverlap="1" wp14:anchorId="70DA3D36" wp14:editId="48F9B606">
                <wp:simplePos x="0" y="0"/>
                <wp:positionH relativeFrom="column">
                  <wp:posOffset>2971800</wp:posOffset>
                </wp:positionH>
                <wp:positionV relativeFrom="paragraph">
                  <wp:posOffset>50800</wp:posOffset>
                </wp:positionV>
                <wp:extent cx="219075" cy="176530"/>
                <wp:effectExtent l="9525" t="825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A010AF0">
              <v:rect id="Rectangle 3" style="position:absolute;margin-left:234pt;margin-top:4pt;width:17.2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6CF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aoIgIAADs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"/>
            </w:pict>
          </mc:Fallback>
        </mc:AlternateContent>
      </w:r>
      <w:r>
        <w:rPr>
          <w:noProof/>
        </w:rPr>
        <mc:AlternateContent>
          <mc:Choice Requires="wps">
            <w:drawing>
              <wp:anchor distT="0" distB="0" distL="114300" distR="114300" simplePos="0" relativeHeight="251666432" behindDoc="0" locked="0" layoutInCell="1" allowOverlap="1" wp14:anchorId="7F6B29D0" wp14:editId="6EE797FA">
                <wp:simplePos x="0" y="0"/>
                <wp:positionH relativeFrom="column">
                  <wp:posOffset>4438650</wp:posOffset>
                </wp:positionH>
                <wp:positionV relativeFrom="paragraph">
                  <wp:posOffset>50800</wp:posOffset>
                </wp:positionV>
                <wp:extent cx="219075" cy="176530"/>
                <wp:effectExtent l="9525" t="825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4C1E83C">
              <v:rect id="Rectangle 2" style="position:absolute;margin-left:349.5pt;margin-top:4pt;width:17.2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E11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qLIAIAADs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"/>
            </w:pict>
          </mc:Fallback>
        </mc:AlternateContent>
      </w:r>
      <w:r>
        <w:rPr>
          <w:noProof/>
        </w:rPr>
        <mc:AlternateContent>
          <mc:Choice Requires="wps">
            <w:drawing>
              <wp:anchor distT="0" distB="0" distL="114300" distR="114300" simplePos="0" relativeHeight="251663360" behindDoc="0" locked="0" layoutInCell="1" allowOverlap="1" wp14:anchorId="4D3011AA" wp14:editId="4CC0492F">
                <wp:simplePos x="0" y="0"/>
                <wp:positionH relativeFrom="column">
                  <wp:posOffset>542925</wp:posOffset>
                </wp:positionH>
                <wp:positionV relativeFrom="paragraph">
                  <wp:posOffset>50800</wp:posOffset>
                </wp:positionV>
                <wp:extent cx="219075" cy="176530"/>
                <wp:effectExtent l="9525" t="825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A5FFDD6">
              <v:rect id="Rectangle 1" style="position:absolute;margin-left:42.75pt;margin-top:4pt;width:17.2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DCE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uIAIAADs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"/>
            </w:pict>
          </mc:Fallback>
        </mc:AlternateContent>
      </w:r>
      <w:r>
        <w:t>Nothing</w:t>
      </w:r>
      <w:r>
        <w:tab/>
      </w:r>
      <w:proofErr w:type="gramStart"/>
      <w:r>
        <w:tab/>
        <w:t xml:space="preserve">  Not</w:t>
      </w:r>
      <w:proofErr w:type="gramEnd"/>
      <w:r>
        <w:t xml:space="preserve"> much</w:t>
      </w:r>
      <w:r>
        <w:tab/>
      </w:r>
      <w:r>
        <w:tab/>
        <w:t>Quite a bit</w:t>
      </w:r>
      <w:r>
        <w:tab/>
      </w:r>
      <w:r>
        <w:tab/>
        <w:t>A great deal</w:t>
      </w:r>
    </w:p>
    <w:p w14:paraId="2ACAE78F" w14:textId="77777777" w:rsidR="00E65623" w:rsidRDefault="00E65623" w:rsidP="00E65623"/>
    <w:p w14:paraId="45221DA9" w14:textId="77777777" w:rsidR="00E65623" w:rsidRDefault="00E65623" w:rsidP="00E65623">
      <w:pPr>
        <w:pStyle w:val="ListParagraph"/>
        <w:numPr>
          <w:ilvl w:val="0"/>
          <w:numId w:val="2"/>
        </w:numPr>
        <w:spacing w:after="0" w:line="240" w:lineRule="auto"/>
        <w:ind w:left="0"/>
        <w:contextualSpacing w:val="0"/>
      </w:pPr>
      <w:r>
        <w:t>Thinking back on your research project, what did you find easiest to do? Please list as many things as you like.</w:t>
      </w:r>
    </w:p>
    <w:p w14:paraId="48D8A586" w14:textId="77777777" w:rsidR="00E65623" w:rsidRDefault="00E65623" w:rsidP="00E65623">
      <w:pPr>
        <w:pStyle w:val="ListParagraph"/>
      </w:pPr>
    </w:p>
    <w:p w14:paraId="3A52EA4F" w14:textId="77777777" w:rsidR="00E65623" w:rsidRDefault="00E65623" w:rsidP="00E65623">
      <w:pPr>
        <w:pStyle w:val="ListParagraph"/>
      </w:pPr>
    </w:p>
    <w:p w14:paraId="19F3B05E" w14:textId="77777777" w:rsidR="00E65623" w:rsidRDefault="00E65623" w:rsidP="00E65623">
      <w:pPr>
        <w:pStyle w:val="ListParagraph"/>
      </w:pPr>
    </w:p>
    <w:p w14:paraId="34C1CD8E" w14:textId="77777777" w:rsidR="00E65623" w:rsidRDefault="00E65623" w:rsidP="00E65623">
      <w:pPr>
        <w:pStyle w:val="ListParagraph"/>
      </w:pPr>
    </w:p>
    <w:p w14:paraId="09F79E66" w14:textId="77777777" w:rsidR="00E65623" w:rsidRDefault="00E65623" w:rsidP="00E65623">
      <w:pPr>
        <w:pStyle w:val="ListParagraph"/>
      </w:pPr>
    </w:p>
    <w:p w14:paraId="7B847269" w14:textId="77777777" w:rsidR="00E65623" w:rsidRDefault="00E65623" w:rsidP="00E65623">
      <w:pPr>
        <w:pStyle w:val="ListParagraph"/>
      </w:pPr>
    </w:p>
    <w:p w14:paraId="232631AA" w14:textId="77777777" w:rsidR="00E65623" w:rsidRDefault="00E65623" w:rsidP="00E65623">
      <w:pPr>
        <w:pStyle w:val="ListParagraph"/>
      </w:pPr>
    </w:p>
    <w:p w14:paraId="0B4C02A1" w14:textId="77777777" w:rsidR="00E65623" w:rsidRDefault="00E65623" w:rsidP="00E65623">
      <w:pPr>
        <w:pStyle w:val="ListParagraph"/>
        <w:ind w:left="0"/>
      </w:pPr>
    </w:p>
    <w:p w14:paraId="7E0D92FB" w14:textId="77777777" w:rsidR="00E65623" w:rsidRDefault="00E65623" w:rsidP="00E65623">
      <w:pPr>
        <w:pStyle w:val="ListParagraph"/>
        <w:ind w:left="0"/>
      </w:pPr>
    </w:p>
    <w:p w14:paraId="69CCA5BC" w14:textId="77777777" w:rsidR="00E65623" w:rsidRDefault="00E65623" w:rsidP="00E65623">
      <w:pPr>
        <w:pStyle w:val="ListParagraph"/>
        <w:ind w:left="0"/>
      </w:pPr>
    </w:p>
    <w:p w14:paraId="6AFF158E" w14:textId="77777777" w:rsidR="00E65623" w:rsidRDefault="00E65623" w:rsidP="00E65623">
      <w:pPr>
        <w:pStyle w:val="ListParagraph"/>
        <w:ind w:left="0"/>
      </w:pPr>
    </w:p>
    <w:p w14:paraId="56EAD6E1" w14:textId="77777777" w:rsidR="00E65623" w:rsidRDefault="00E65623" w:rsidP="00E65623">
      <w:pPr>
        <w:pStyle w:val="ListParagraph"/>
        <w:ind w:left="0"/>
      </w:pPr>
    </w:p>
    <w:p w14:paraId="0A425DF8" w14:textId="77777777" w:rsidR="00E65623" w:rsidRDefault="00E65623" w:rsidP="00E65623"/>
    <w:p w14:paraId="2F1B999C" w14:textId="77777777" w:rsidR="00E65623" w:rsidRDefault="00E65623" w:rsidP="00E65623">
      <w:pPr>
        <w:pStyle w:val="ListParagraph"/>
        <w:numPr>
          <w:ilvl w:val="0"/>
          <w:numId w:val="2"/>
        </w:numPr>
        <w:spacing w:after="0" w:line="240" w:lineRule="auto"/>
        <w:ind w:left="0"/>
        <w:contextualSpacing w:val="0"/>
      </w:pPr>
      <w:r>
        <w:t xml:space="preserve">Thinking back on your research project, what did you find most difficult to do?  Please list as many things as you like. </w:t>
      </w:r>
    </w:p>
    <w:p w14:paraId="50E0B715" w14:textId="77777777" w:rsidR="00E65623" w:rsidRDefault="00E65623" w:rsidP="00E65623">
      <w:pPr>
        <w:pStyle w:val="ListParagraph"/>
        <w:ind w:left="0"/>
      </w:pPr>
    </w:p>
    <w:p w14:paraId="57DC906C" w14:textId="77777777" w:rsidR="00E65623" w:rsidRDefault="00E65623" w:rsidP="00E65623">
      <w:pPr>
        <w:pStyle w:val="ListParagraph"/>
        <w:ind w:left="0"/>
      </w:pPr>
    </w:p>
    <w:p w14:paraId="439D5960" w14:textId="77777777" w:rsidR="00E65623" w:rsidRDefault="00E65623" w:rsidP="00E65623">
      <w:pPr>
        <w:pStyle w:val="ListParagraph"/>
        <w:ind w:left="0"/>
      </w:pPr>
    </w:p>
    <w:p w14:paraId="067A7F10" w14:textId="77777777" w:rsidR="00E65623" w:rsidRDefault="00E65623" w:rsidP="00E65623">
      <w:pPr>
        <w:pStyle w:val="ListParagraph"/>
        <w:ind w:left="0"/>
      </w:pPr>
    </w:p>
    <w:p w14:paraId="24692B5B" w14:textId="77777777" w:rsidR="00E65623" w:rsidRDefault="00E65623" w:rsidP="00E65623">
      <w:pPr>
        <w:pStyle w:val="ListParagraph"/>
        <w:ind w:left="0"/>
      </w:pPr>
    </w:p>
    <w:p w14:paraId="71B111C8" w14:textId="77777777" w:rsidR="00E65623" w:rsidRDefault="00E65623" w:rsidP="00E65623">
      <w:pPr>
        <w:pStyle w:val="ListParagraph"/>
        <w:ind w:left="0"/>
      </w:pPr>
    </w:p>
    <w:p w14:paraId="310409B0" w14:textId="77777777" w:rsidR="00E65623" w:rsidRDefault="00E65623" w:rsidP="00E65623">
      <w:pPr>
        <w:pStyle w:val="ListParagraph"/>
        <w:ind w:left="0"/>
      </w:pPr>
    </w:p>
    <w:p w14:paraId="02F46B4D" w14:textId="77777777" w:rsidR="00E65623" w:rsidRDefault="00E65623" w:rsidP="00E65623">
      <w:pPr>
        <w:pStyle w:val="ListParagraph"/>
        <w:ind w:left="0"/>
      </w:pPr>
    </w:p>
    <w:p w14:paraId="75C50B96" w14:textId="77777777" w:rsidR="00E65623" w:rsidRDefault="00E65623" w:rsidP="00E65623">
      <w:pPr>
        <w:pStyle w:val="ListParagraph"/>
        <w:ind w:left="0"/>
      </w:pPr>
    </w:p>
    <w:p w14:paraId="235A768D" w14:textId="77777777" w:rsidR="00E65623" w:rsidRDefault="00E65623" w:rsidP="00E65623">
      <w:pPr>
        <w:pStyle w:val="ListParagraph"/>
        <w:ind w:left="0"/>
      </w:pPr>
    </w:p>
    <w:p w14:paraId="6082CFC5" w14:textId="77777777" w:rsidR="00E65623" w:rsidRDefault="00E65623" w:rsidP="00E65623">
      <w:pPr>
        <w:pStyle w:val="ListParagraph"/>
        <w:numPr>
          <w:ilvl w:val="0"/>
          <w:numId w:val="2"/>
        </w:numPr>
        <w:spacing w:after="0" w:line="240" w:lineRule="auto"/>
        <w:ind w:left="0"/>
        <w:contextualSpacing w:val="0"/>
      </w:pPr>
      <w:r>
        <w:t xml:space="preserve">What did you learn in doing this research project? Please list as many things as you like including research skills. </w:t>
      </w:r>
    </w:p>
    <w:p w14:paraId="15699C86" w14:textId="77777777" w:rsidR="00E65623" w:rsidRDefault="00E65623" w:rsidP="00E65623"/>
    <w:p w14:paraId="0FA67FFF" w14:textId="77777777" w:rsidR="00E65623" w:rsidRDefault="00E65623" w:rsidP="00E65623"/>
    <w:p w14:paraId="01891FC6" w14:textId="77777777" w:rsidR="00E65623" w:rsidRDefault="00E65623" w:rsidP="00E65623"/>
    <w:p w14:paraId="0494A302" w14:textId="77777777" w:rsidR="00E65623" w:rsidRDefault="00E65623" w:rsidP="00E65623"/>
    <w:p w14:paraId="553E406B" w14:textId="77777777" w:rsidR="00E65623" w:rsidRDefault="00E65623" w:rsidP="00E65623"/>
    <w:p w14:paraId="503A3327" w14:textId="77777777" w:rsidR="00E65623" w:rsidRDefault="00E65623" w:rsidP="00E65623"/>
    <w:p w14:paraId="63C9376E" w14:textId="77777777" w:rsidR="00E65623" w:rsidRDefault="00E65623" w:rsidP="00E65623"/>
    <w:p w14:paraId="3960761D" w14:textId="77777777" w:rsidR="00E65623" w:rsidRDefault="00E65623" w:rsidP="00E65623"/>
    <w:p w14:paraId="44A019BE" w14:textId="77777777" w:rsidR="00E65623" w:rsidRDefault="00E65623" w:rsidP="00E65623"/>
    <w:p w14:paraId="4D085461" w14:textId="77777777" w:rsidR="00E65623" w:rsidRDefault="00E65623" w:rsidP="00E65623"/>
    <w:p w14:paraId="2AFCD203" w14:textId="77777777" w:rsidR="000E5EB8" w:rsidRDefault="000E5EB8" w:rsidP="000E5EB8"/>
    <w:p w14:paraId="64776DC1" w14:textId="14D15D8D" w:rsidR="0D70937B" w:rsidRDefault="00E65623" w:rsidP="0D70937B">
      <w:pPr>
        <w:spacing w:line="276" w:lineRule="auto"/>
      </w:pPr>
      <w:r>
        <w:rPr>
          <w:rFonts w:ascii="Calibri" w:eastAsia="Calibri" w:hAnsi="Calibri" w:cs="Calibri"/>
          <w:b/>
          <w:bCs/>
          <w:lang w:val="en-AU"/>
        </w:rPr>
        <w:t>REFLECTION SHEET 1 &amp; 2</w:t>
      </w:r>
      <w:r>
        <w:rPr>
          <w:rFonts w:ascii="Calibri" w:eastAsia="Calibri" w:hAnsi="Calibri" w:cs="Calibri"/>
          <w:b/>
          <w:bCs/>
          <w:lang w:val="en-AU"/>
        </w:rPr>
        <w:br/>
      </w:r>
      <w:r w:rsidR="0D70937B" w:rsidRPr="0D70937B">
        <w:rPr>
          <w:rFonts w:ascii="Calibri" w:eastAsia="Calibri" w:hAnsi="Calibri" w:cs="Calibri"/>
          <w:b/>
          <w:bCs/>
          <w:lang w:val="en-AU"/>
        </w:rPr>
        <w:t>Name:</w:t>
      </w:r>
    </w:p>
    <w:p w14:paraId="1D2B6EA7" w14:textId="180E3A62" w:rsidR="0D70937B" w:rsidRDefault="0D70937B" w:rsidP="0D70937B">
      <w:pPr>
        <w:spacing w:line="276" w:lineRule="auto"/>
      </w:pPr>
      <w:r w:rsidRPr="0D70937B">
        <w:rPr>
          <w:rFonts w:ascii="Calibri" w:eastAsia="Calibri" w:hAnsi="Calibri" w:cs="Calibri"/>
          <w:lang w:val="en-AU"/>
        </w:rPr>
        <w:t xml:space="preserve"> </w:t>
      </w:r>
    </w:p>
    <w:p w14:paraId="293902DE" w14:textId="5235D709" w:rsidR="0D70937B" w:rsidRDefault="0D70937B" w:rsidP="0D70937B">
      <w:pPr>
        <w:spacing w:line="276" w:lineRule="auto"/>
      </w:pPr>
      <w:r w:rsidRPr="0D70937B">
        <w:rPr>
          <w:rFonts w:ascii="Calibri" w:eastAsia="Calibri" w:hAnsi="Calibri" w:cs="Calibri"/>
          <w:lang w:val="en-AU"/>
        </w:rPr>
        <w:t xml:space="preserve"> </w:t>
      </w:r>
    </w:p>
    <w:p w14:paraId="2842E3C0" w14:textId="63B96C30" w:rsidR="0D70937B" w:rsidRDefault="0D70937B" w:rsidP="0D70937B">
      <w:pPr>
        <w:pStyle w:val="ListParagraph"/>
        <w:numPr>
          <w:ilvl w:val="0"/>
          <w:numId w:val="1"/>
        </w:numPr>
      </w:pPr>
      <w:r w:rsidRPr="0D70937B">
        <w:rPr>
          <w:rFonts w:ascii="Calibri" w:eastAsia="Calibri" w:hAnsi="Calibri" w:cs="Calibri"/>
          <w:lang w:val="en-AU"/>
        </w:rPr>
        <w:t>Take some time to think about your topic.  Now write down what you know about it.</w:t>
      </w:r>
    </w:p>
    <w:p w14:paraId="5DAE72F2" w14:textId="6D48ED83" w:rsidR="0D70937B" w:rsidRDefault="0D70937B" w:rsidP="0D70937B">
      <w:pPr>
        <w:spacing w:line="276" w:lineRule="auto"/>
      </w:pPr>
      <w:r w:rsidRPr="0D70937B">
        <w:rPr>
          <w:rFonts w:ascii="Calibri" w:eastAsia="Calibri" w:hAnsi="Calibri" w:cs="Calibri"/>
          <w:lang w:val="en-AU"/>
        </w:rPr>
        <w:t xml:space="preserve"> </w:t>
      </w:r>
    </w:p>
    <w:p w14:paraId="21CCA870" w14:textId="43668F41" w:rsidR="00472884" w:rsidRDefault="00472884" w:rsidP="0D70937B">
      <w:pPr>
        <w:spacing w:line="276" w:lineRule="auto"/>
      </w:pPr>
    </w:p>
    <w:p w14:paraId="50927DCA" w14:textId="1EF08BAC" w:rsidR="00472884" w:rsidRDefault="00472884" w:rsidP="0D70937B">
      <w:pPr>
        <w:spacing w:line="276" w:lineRule="auto"/>
      </w:pPr>
    </w:p>
    <w:p w14:paraId="0D2AFE6F" w14:textId="456F9D99" w:rsidR="00472884" w:rsidRDefault="00472884" w:rsidP="0D70937B">
      <w:pPr>
        <w:spacing w:line="276" w:lineRule="auto"/>
      </w:pPr>
    </w:p>
    <w:p w14:paraId="65FDD60A" w14:textId="56092735" w:rsidR="00472884" w:rsidRDefault="00472884" w:rsidP="0D70937B">
      <w:pPr>
        <w:spacing w:line="276" w:lineRule="auto"/>
      </w:pPr>
    </w:p>
    <w:p w14:paraId="3831F379" w14:textId="77777777" w:rsidR="00472884" w:rsidRDefault="00472884" w:rsidP="0D70937B">
      <w:pPr>
        <w:spacing w:line="276" w:lineRule="auto"/>
      </w:pPr>
    </w:p>
    <w:p w14:paraId="6497FB58" w14:textId="5E7369F2" w:rsidR="0D70937B" w:rsidRDefault="0D70937B" w:rsidP="0D70937B">
      <w:pPr>
        <w:spacing w:line="276" w:lineRule="auto"/>
      </w:pPr>
      <w:r w:rsidRPr="0D70937B">
        <w:rPr>
          <w:rFonts w:ascii="Calibri" w:eastAsia="Calibri" w:hAnsi="Calibri" w:cs="Calibri"/>
          <w:lang w:val="en-AU"/>
        </w:rPr>
        <w:t xml:space="preserve"> </w:t>
      </w:r>
    </w:p>
    <w:p w14:paraId="066582DF" w14:textId="3F3648CB" w:rsidR="0D70937B" w:rsidRDefault="0D70937B" w:rsidP="0D70937B">
      <w:pPr>
        <w:pStyle w:val="ListParagraph"/>
        <w:numPr>
          <w:ilvl w:val="0"/>
          <w:numId w:val="1"/>
        </w:numPr>
      </w:pPr>
      <w:r w:rsidRPr="0D70937B">
        <w:rPr>
          <w:rFonts w:ascii="Calibri" w:eastAsia="Calibri" w:hAnsi="Calibri" w:cs="Calibri"/>
          <w:lang w:val="en-AU"/>
        </w:rPr>
        <w:t xml:space="preserve">How interested are you in this topic? </w:t>
      </w:r>
      <w:r w:rsidR="00472884">
        <w:rPr>
          <w:rFonts w:ascii="Calibri" w:eastAsia="Calibri" w:hAnsi="Calibri" w:cs="Calibri"/>
          <w:lang w:val="en-AU"/>
        </w:rPr>
        <w:t>Circle the word</w:t>
      </w:r>
      <w:r w:rsidRPr="0D70937B">
        <w:rPr>
          <w:rFonts w:ascii="Calibri" w:eastAsia="Calibri" w:hAnsi="Calibri" w:cs="Calibri"/>
          <w:lang w:val="en-AU"/>
        </w:rPr>
        <w:t xml:space="preserve"> that best match your interest.</w:t>
      </w:r>
    </w:p>
    <w:p w14:paraId="6DFFDD36" w14:textId="09AD6FD3" w:rsidR="0D70937B" w:rsidRDefault="0D70937B" w:rsidP="00472884">
      <w:pPr>
        <w:spacing w:line="276" w:lineRule="auto"/>
        <w:ind w:firstLine="360"/>
      </w:pPr>
      <w:r w:rsidRPr="0D70937B">
        <w:rPr>
          <w:rFonts w:ascii="Calibri" w:eastAsia="Calibri" w:hAnsi="Calibri" w:cs="Calibri"/>
          <w:lang w:val="en-AU"/>
        </w:rPr>
        <w:t>Not at all                Not much                     Quite a bit                     A great deal</w:t>
      </w:r>
    </w:p>
    <w:p w14:paraId="32FD6BBD" w14:textId="5F2FD524" w:rsidR="0D70937B" w:rsidRDefault="0D70937B" w:rsidP="0D70937B">
      <w:pPr>
        <w:spacing w:line="276" w:lineRule="auto"/>
      </w:pPr>
      <w:r w:rsidRPr="0D70937B">
        <w:rPr>
          <w:rFonts w:ascii="Calibri" w:eastAsia="Calibri" w:hAnsi="Calibri" w:cs="Calibri"/>
          <w:lang w:val="en-AU"/>
        </w:rPr>
        <w:t xml:space="preserve"> </w:t>
      </w:r>
    </w:p>
    <w:p w14:paraId="28F186A3" w14:textId="76DE89DC" w:rsidR="0D70937B" w:rsidRDefault="0D70937B" w:rsidP="0D70937B">
      <w:pPr>
        <w:spacing w:line="276" w:lineRule="auto"/>
      </w:pPr>
      <w:r w:rsidRPr="0D70937B">
        <w:rPr>
          <w:rFonts w:ascii="Calibri" w:eastAsia="Calibri" w:hAnsi="Calibri" w:cs="Calibri"/>
          <w:lang w:val="en-AU"/>
        </w:rPr>
        <w:t xml:space="preserve"> </w:t>
      </w:r>
    </w:p>
    <w:p w14:paraId="3A896641" w14:textId="47A1C655" w:rsidR="0D70937B" w:rsidRDefault="0D70937B" w:rsidP="0D70937B">
      <w:pPr>
        <w:pStyle w:val="ListParagraph"/>
        <w:numPr>
          <w:ilvl w:val="0"/>
          <w:numId w:val="1"/>
        </w:numPr>
      </w:pPr>
      <w:r w:rsidRPr="0D70937B">
        <w:rPr>
          <w:rFonts w:ascii="Calibri" w:eastAsia="Calibri" w:hAnsi="Calibri" w:cs="Calibri"/>
          <w:lang w:val="en-AU"/>
        </w:rPr>
        <w:t xml:space="preserve">How much do you know about this topic?  </w:t>
      </w:r>
      <w:r w:rsidR="00CF1A35">
        <w:rPr>
          <w:rFonts w:ascii="Calibri" w:eastAsia="Calibri" w:hAnsi="Calibri" w:cs="Calibri"/>
          <w:lang w:val="en-AU"/>
        </w:rPr>
        <w:t xml:space="preserve">Circle the words </w:t>
      </w:r>
      <w:r w:rsidRPr="0D70937B">
        <w:rPr>
          <w:rFonts w:ascii="Calibri" w:eastAsia="Calibri" w:hAnsi="Calibri" w:cs="Calibri"/>
          <w:lang w:val="en-AU"/>
        </w:rPr>
        <w:t xml:space="preserve">that best match how much you know. </w:t>
      </w:r>
    </w:p>
    <w:p w14:paraId="377B32AA" w14:textId="4339E00D" w:rsidR="0D70937B" w:rsidRDefault="0D70937B" w:rsidP="0D70937B">
      <w:pPr>
        <w:spacing w:line="276" w:lineRule="auto"/>
      </w:pPr>
      <w:r w:rsidRPr="0D70937B">
        <w:rPr>
          <w:rFonts w:ascii="Calibri" w:eastAsia="Calibri" w:hAnsi="Calibri" w:cs="Calibri"/>
          <w:lang w:val="en-AU"/>
        </w:rPr>
        <w:lastRenderedPageBreak/>
        <w:t xml:space="preserve"> </w:t>
      </w:r>
    </w:p>
    <w:p w14:paraId="5E5283AD" w14:textId="3033A3D6" w:rsidR="0D70937B" w:rsidRDefault="0D70937B" w:rsidP="00CF1A35">
      <w:pPr>
        <w:spacing w:line="276" w:lineRule="auto"/>
        <w:ind w:firstLine="360"/>
      </w:pPr>
      <w:r w:rsidRPr="0D70937B">
        <w:rPr>
          <w:rFonts w:ascii="Calibri" w:eastAsia="Calibri" w:hAnsi="Calibri" w:cs="Calibri"/>
          <w:lang w:val="en-AU"/>
        </w:rPr>
        <w:t>Nothing                Not much                       Quite a bit                       A great deal</w:t>
      </w:r>
    </w:p>
    <w:p w14:paraId="0D182BCC" w14:textId="5FB02141" w:rsidR="0D70937B" w:rsidRDefault="0D70937B" w:rsidP="0D70937B">
      <w:pPr>
        <w:spacing w:line="276" w:lineRule="auto"/>
      </w:pPr>
      <w:r w:rsidRPr="0D70937B">
        <w:rPr>
          <w:rFonts w:ascii="Calibri" w:eastAsia="Calibri" w:hAnsi="Calibri" w:cs="Calibri"/>
          <w:lang w:val="en-AU"/>
        </w:rPr>
        <w:t xml:space="preserve"> </w:t>
      </w:r>
    </w:p>
    <w:p w14:paraId="4469D8D3" w14:textId="06E75299" w:rsidR="0D70937B" w:rsidRDefault="00567BE7" w:rsidP="0D70937B">
      <w:pPr>
        <w:pStyle w:val="ListParagraph"/>
        <w:numPr>
          <w:ilvl w:val="0"/>
          <w:numId w:val="1"/>
        </w:numPr>
      </w:pPr>
      <w:r>
        <w:rPr>
          <w:rFonts w:ascii="Calibri" w:eastAsia="Calibri" w:hAnsi="Calibri" w:cs="Calibri"/>
          <w:lang w:val="en-AU"/>
        </w:rPr>
        <w:t>When you do research</w:t>
      </w:r>
      <w:r w:rsidR="0D70937B" w:rsidRPr="0D70937B">
        <w:rPr>
          <w:rFonts w:ascii="Calibri" w:eastAsia="Calibri" w:hAnsi="Calibri" w:cs="Calibri"/>
          <w:lang w:val="en-AU"/>
        </w:rPr>
        <w:t>, what did you find easiest to do? Please list as many things as you like.</w:t>
      </w:r>
    </w:p>
    <w:p w14:paraId="21B5C9C9" w14:textId="6C78D497" w:rsidR="0D70937B" w:rsidRDefault="0D70937B">
      <w:r w:rsidRPr="0D70937B">
        <w:rPr>
          <w:rFonts w:ascii="Calibri" w:eastAsia="Calibri" w:hAnsi="Calibri" w:cs="Calibri"/>
          <w:lang w:val="en-AU"/>
        </w:rPr>
        <w:t xml:space="preserve"> </w:t>
      </w:r>
    </w:p>
    <w:p w14:paraId="69AAB37E" w14:textId="7C473E6D" w:rsidR="0D70937B" w:rsidRDefault="0D70937B">
      <w:r w:rsidRPr="0D70937B">
        <w:rPr>
          <w:rFonts w:ascii="Calibri" w:eastAsia="Calibri" w:hAnsi="Calibri" w:cs="Calibri"/>
          <w:lang w:val="en-AU"/>
        </w:rPr>
        <w:t xml:space="preserve"> </w:t>
      </w:r>
    </w:p>
    <w:p w14:paraId="364682C9" w14:textId="5773B9D0" w:rsidR="0D70937B" w:rsidRDefault="0D70937B">
      <w:r w:rsidRPr="0D70937B">
        <w:rPr>
          <w:rFonts w:ascii="Calibri" w:eastAsia="Calibri" w:hAnsi="Calibri" w:cs="Calibri"/>
          <w:lang w:val="en-AU"/>
        </w:rPr>
        <w:t xml:space="preserve"> </w:t>
      </w:r>
    </w:p>
    <w:p w14:paraId="6E71C98D" w14:textId="28165E3D" w:rsidR="0D70937B" w:rsidRDefault="0D70937B">
      <w:r w:rsidRPr="0D70937B">
        <w:rPr>
          <w:rFonts w:ascii="Calibri" w:eastAsia="Calibri" w:hAnsi="Calibri" w:cs="Calibri"/>
          <w:lang w:val="en-AU"/>
        </w:rPr>
        <w:t xml:space="preserve"> </w:t>
      </w:r>
    </w:p>
    <w:p w14:paraId="218F9E43" w14:textId="6ED25EBC" w:rsidR="0D70937B" w:rsidRDefault="0D70937B">
      <w:r w:rsidRPr="0D70937B">
        <w:rPr>
          <w:rFonts w:ascii="Calibri" w:eastAsia="Calibri" w:hAnsi="Calibri" w:cs="Calibri"/>
          <w:lang w:val="en-AU"/>
        </w:rPr>
        <w:t xml:space="preserve"> </w:t>
      </w:r>
    </w:p>
    <w:p w14:paraId="11B61420" w14:textId="793EB9AF" w:rsidR="0D70937B" w:rsidRDefault="0D70937B">
      <w:r w:rsidRPr="0D70937B">
        <w:rPr>
          <w:rFonts w:ascii="Calibri" w:eastAsia="Calibri" w:hAnsi="Calibri" w:cs="Calibri"/>
          <w:lang w:val="en-AU"/>
        </w:rPr>
        <w:t xml:space="preserve"> </w:t>
      </w:r>
    </w:p>
    <w:p w14:paraId="249FD623" w14:textId="23EBD4AB" w:rsidR="0D70937B" w:rsidRDefault="0D70937B">
      <w:r w:rsidRPr="0D70937B">
        <w:rPr>
          <w:rFonts w:ascii="Calibri" w:eastAsia="Calibri" w:hAnsi="Calibri" w:cs="Calibri"/>
          <w:lang w:val="en-AU"/>
        </w:rPr>
        <w:t xml:space="preserve"> </w:t>
      </w:r>
    </w:p>
    <w:p w14:paraId="3FF49F5A" w14:textId="5D782248" w:rsidR="0D70937B" w:rsidRDefault="0D70937B">
      <w:r w:rsidRPr="0D70937B">
        <w:rPr>
          <w:rFonts w:ascii="Calibri" w:eastAsia="Calibri" w:hAnsi="Calibri" w:cs="Calibri"/>
          <w:lang w:val="en-AU"/>
        </w:rPr>
        <w:t xml:space="preserve"> </w:t>
      </w:r>
    </w:p>
    <w:p w14:paraId="13975E3E" w14:textId="6AB663AE" w:rsidR="0D70937B" w:rsidRDefault="0D70937B">
      <w:r w:rsidRPr="0D70937B">
        <w:rPr>
          <w:rFonts w:ascii="Calibri" w:eastAsia="Calibri" w:hAnsi="Calibri" w:cs="Calibri"/>
          <w:lang w:val="en-AU"/>
        </w:rPr>
        <w:t xml:space="preserve"> </w:t>
      </w:r>
    </w:p>
    <w:p w14:paraId="16D9332E" w14:textId="3ED01149" w:rsidR="0D70937B" w:rsidRDefault="0D70937B">
      <w:r w:rsidRPr="0D70937B">
        <w:rPr>
          <w:rFonts w:ascii="Calibri" w:eastAsia="Calibri" w:hAnsi="Calibri" w:cs="Calibri"/>
          <w:lang w:val="en-AU"/>
        </w:rPr>
        <w:t xml:space="preserve"> </w:t>
      </w:r>
    </w:p>
    <w:p w14:paraId="58FA4F21" w14:textId="48A01F7C" w:rsidR="0D70937B" w:rsidRDefault="0D70937B"/>
    <w:p w14:paraId="78AB1293" w14:textId="04CBFA3F" w:rsidR="0D70937B" w:rsidRDefault="0D70937B" w:rsidP="0D70937B">
      <w:pPr>
        <w:spacing w:line="276" w:lineRule="auto"/>
      </w:pPr>
      <w:r w:rsidRPr="0D70937B">
        <w:rPr>
          <w:rFonts w:ascii="Calibri" w:eastAsia="Calibri" w:hAnsi="Calibri" w:cs="Calibri"/>
          <w:lang w:val="en-AU"/>
        </w:rPr>
        <w:t xml:space="preserve"> </w:t>
      </w:r>
    </w:p>
    <w:p w14:paraId="11B61997" w14:textId="654AD466" w:rsidR="0D70937B" w:rsidRDefault="00567BE7" w:rsidP="00E65623">
      <w:pPr>
        <w:pStyle w:val="ListParagraph"/>
        <w:numPr>
          <w:ilvl w:val="0"/>
          <w:numId w:val="1"/>
        </w:numPr>
      </w:pPr>
      <w:r>
        <w:rPr>
          <w:rFonts w:ascii="Calibri" w:eastAsia="Calibri" w:hAnsi="Calibri" w:cs="Calibri"/>
          <w:lang w:val="en-AU"/>
        </w:rPr>
        <w:t xml:space="preserve">When you </w:t>
      </w:r>
      <w:proofErr w:type="gramStart"/>
      <w:r>
        <w:rPr>
          <w:rFonts w:ascii="Calibri" w:eastAsia="Calibri" w:hAnsi="Calibri" w:cs="Calibri"/>
          <w:lang w:val="en-AU"/>
        </w:rPr>
        <w:t xml:space="preserve">do </w:t>
      </w:r>
      <w:r w:rsidR="0D70937B" w:rsidRPr="0D70937B">
        <w:rPr>
          <w:rFonts w:ascii="Calibri" w:eastAsia="Calibri" w:hAnsi="Calibri" w:cs="Calibri"/>
          <w:lang w:val="en-AU"/>
        </w:rPr>
        <w:t xml:space="preserve"> research</w:t>
      </w:r>
      <w:proofErr w:type="gramEnd"/>
      <w:r w:rsidR="0D70937B" w:rsidRPr="0D70937B">
        <w:rPr>
          <w:rFonts w:ascii="Calibri" w:eastAsia="Calibri" w:hAnsi="Calibri" w:cs="Calibri"/>
          <w:lang w:val="en-AU"/>
        </w:rPr>
        <w:t>, what did you find most difficult to do?  Please list as many things as you like</w:t>
      </w:r>
    </w:p>
    <w:p w14:paraId="0CA5C94F" w14:textId="6FAD43B9" w:rsidR="0D70937B" w:rsidRDefault="0D70937B" w:rsidP="0D70937B">
      <w:pPr>
        <w:spacing w:line="276" w:lineRule="auto"/>
      </w:pPr>
      <w:r w:rsidRPr="0D70937B">
        <w:rPr>
          <w:rFonts w:ascii="Calibri" w:eastAsia="Calibri" w:hAnsi="Calibri" w:cs="Calibri"/>
          <w:lang w:val="en-AU"/>
        </w:rPr>
        <w:t xml:space="preserve"> </w:t>
      </w:r>
    </w:p>
    <w:p w14:paraId="5E769E3C" w14:textId="34413E62" w:rsidR="0D70937B" w:rsidRDefault="0D70937B" w:rsidP="0D70937B">
      <w:pPr>
        <w:spacing w:line="276" w:lineRule="auto"/>
      </w:pPr>
      <w:r w:rsidRPr="0D70937B">
        <w:rPr>
          <w:rFonts w:ascii="Calibri" w:eastAsia="Calibri" w:hAnsi="Calibri" w:cs="Calibri"/>
          <w:lang w:val="en-AU"/>
        </w:rPr>
        <w:t xml:space="preserve"> </w:t>
      </w:r>
    </w:p>
    <w:p w14:paraId="2CB3CC47" w14:textId="2994F60A" w:rsidR="0D70937B" w:rsidRDefault="0D70937B" w:rsidP="0D70937B">
      <w:pPr>
        <w:spacing w:line="276" w:lineRule="auto"/>
      </w:pPr>
      <w:r w:rsidRPr="0D70937B">
        <w:rPr>
          <w:rFonts w:ascii="Calibri" w:eastAsia="Calibri" w:hAnsi="Calibri" w:cs="Calibri"/>
          <w:lang w:val="en-AU"/>
        </w:rPr>
        <w:t xml:space="preserve"> </w:t>
      </w:r>
    </w:p>
    <w:p w14:paraId="66F32A9D" w14:textId="148A3823" w:rsidR="0D70937B" w:rsidRDefault="0D70937B" w:rsidP="0D70937B">
      <w:pPr>
        <w:spacing w:line="276" w:lineRule="auto"/>
      </w:pPr>
      <w:r w:rsidRPr="0D70937B">
        <w:rPr>
          <w:rFonts w:ascii="Calibri" w:eastAsia="Calibri" w:hAnsi="Calibri" w:cs="Calibri"/>
          <w:lang w:val="en-AU"/>
        </w:rPr>
        <w:lastRenderedPageBreak/>
        <w:t xml:space="preserve"> </w:t>
      </w:r>
    </w:p>
    <w:p w14:paraId="41C3BE90" w14:textId="59961B4F" w:rsidR="0D70937B" w:rsidRDefault="0D70937B" w:rsidP="0D70937B">
      <w:pPr>
        <w:spacing w:line="276" w:lineRule="auto"/>
      </w:pPr>
      <w:r w:rsidRPr="0D70937B">
        <w:rPr>
          <w:rFonts w:ascii="Calibri" w:eastAsia="Calibri" w:hAnsi="Calibri" w:cs="Calibri"/>
          <w:lang w:val="en-AU"/>
        </w:rPr>
        <w:t xml:space="preserve"> </w:t>
      </w:r>
    </w:p>
    <w:p w14:paraId="46096B13" w14:textId="099BD044" w:rsidR="0D70937B" w:rsidRDefault="0D70937B" w:rsidP="0D70937B">
      <w:pPr>
        <w:spacing w:line="276" w:lineRule="auto"/>
      </w:pPr>
      <w:r w:rsidRPr="0D70937B">
        <w:rPr>
          <w:rFonts w:ascii="Calibri" w:eastAsia="Calibri" w:hAnsi="Calibri" w:cs="Calibri"/>
          <w:lang w:val="en-AU"/>
        </w:rPr>
        <w:t xml:space="preserve"> </w:t>
      </w:r>
    </w:p>
    <w:p w14:paraId="339ABBC2" w14:textId="52D1DFA5" w:rsidR="0D70937B" w:rsidRDefault="0D70937B" w:rsidP="0D70937B">
      <w:pPr>
        <w:spacing w:line="276" w:lineRule="auto"/>
      </w:pPr>
      <w:r w:rsidRPr="0D70937B">
        <w:rPr>
          <w:rFonts w:ascii="Calibri" w:eastAsia="Calibri" w:hAnsi="Calibri" w:cs="Calibri"/>
          <w:lang w:val="en-AU"/>
        </w:rPr>
        <w:t xml:space="preserve"> </w:t>
      </w:r>
    </w:p>
    <w:p w14:paraId="349A8657" w14:textId="45EE1CE4" w:rsidR="0D70937B" w:rsidRDefault="0D70937B" w:rsidP="0D70937B">
      <w:pPr>
        <w:spacing w:line="276" w:lineRule="auto"/>
        <w:rPr>
          <w:rFonts w:ascii="Calibri" w:eastAsia="Calibri" w:hAnsi="Calibri" w:cs="Calibri"/>
          <w:lang w:val="en-AU"/>
        </w:rPr>
      </w:pPr>
    </w:p>
    <w:p w14:paraId="1DF7B341" w14:textId="019D0FCE" w:rsidR="0D70937B" w:rsidRDefault="0D70937B" w:rsidP="0D70937B"/>
    <w:sectPr w:rsidR="0D7093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FA4"/>
    <w:multiLevelType w:val="hybridMultilevel"/>
    <w:tmpl w:val="D1F07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A0440C6"/>
    <w:multiLevelType w:val="hybridMultilevel"/>
    <w:tmpl w:val="70085162"/>
    <w:lvl w:ilvl="0" w:tplc="73563E0E">
      <w:start w:val="1"/>
      <w:numFmt w:val="decimal"/>
      <w:lvlText w:val="%1."/>
      <w:lvlJc w:val="left"/>
      <w:pPr>
        <w:ind w:left="720" w:hanging="360"/>
      </w:pPr>
    </w:lvl>
    <w:lvl w:ilvl="1" w:tplc="EA126D60">
      <w:start w:val="1"/>
      <w:numFmt w:val="lowerLetter"/>
      <w:lvlText w:val="%2."/>
      <w:lvlJc w:val="left"/>
      <w:pPr>
        <w:ind w:left="1440" w:hanging="360"/>
      </w:pPr>
    </w:lvl>
    <w:lvl w:ilvl="2" w:tplc="8552FBB0">
      <w:start w:val="1"/>
      <w:numFmt w:val="lowerRoman"/>
      <w:lvlText w:val="%3."/>
      <w:lvlJc w:val="right"/>
      <w:pPr>
        <w:ind w:left="2160" w:hanging="180"/>
      </w:pPr>
    </w:lvl>
    <w:lvl w:ilvl="3" w:tplc="238E636E">
      <w:start w:val="1"/>
      <w:numFmt w:val="decimal"/>
      <w:lvlText w:val="%4."/>
      <w:lvlJc w:val="left"/>
      <w:pPr>
        <w:ind w:left="2880" w:hanging="360"/>
      </w:pPr>
    </w:lvl>
    <w:lvl w:ilvl="4" w:tplc="E0500578">
      <w:start w:val="1"/>
      <w:numFmt w:val="lowerLetter"/>
      <w:lvlText w:val="%5."/>
      <w:lvlJc w:val="left"/>
      <w:pPr>
        <w:ind w:left="3600" w:hanging="360"/>
      </w:pPr>
    </w:lvl>
    <w:lvl w:ilvl="5" w:tplc="10528AE4">
      <w:start w:val="1"/>
      <w:numFmt w:val="lowerRoman"/>
      <w:lvlText w:val="%6."/>
      <w:lvlJc w:val="right"/>
      <w:pPr>
        <w:ind w:left="4320" w:hanging="180"/>
      </w:pPr>
    </w:lvl>
    <w:lvl w:ilvl="6" w:tplc="DB200D8C">
      <w:start w:val="1"/>
      <w:numFmt w:val="decimal"/>
      <w:lvlText w:val="%7."/>
      <w:lvlJc w:val="left"/>
      <w:pPr>
        <w:ind w:left="5040" w:hanging="360"/>
      </w:pPr>
    </w:lvl>
    <w:lvl w:ilvl="7" w:tplc="EE8289CC">
      <w:start w:val="1"/>
      <w:numFmt w:val="lowerLetter"/>
      <w:lvlText w:val="%8."/>
      <w:lvlJc w:val="left"/>
      <w:pPr>
        <w:ind w:left="5760" w:hanging="360"/>
      </w:pPr>
    </w:lvl>
    <w:lvl w:ilvl="8" w:tplc="F62E0D0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E2D122"/>
    <w:rsid w:val="00072322"/>
    <w:rsid w:val="0009221E"/>
    <w:rsid w:val="000E5EB8"/>
    <w:rsid w:val="00163CDC"/>
    <w:rsid w:val="001E0EA3"/>
    <w:rsid w:val="003513E0"/>
    <w:rsid w:val="003A4564"/>
    <w:rsid w:val="003D5752"/>
    <w:rsid w:val="003E5231"/>
    <w:rsid w:val="00472884"/>
    <w:rsid w:val="004A15F9"/>
    <w:rsid w:val="004C53AB"/>
    <w:rsid w:val="004D00B7"/>
    <w:rsid w:val="005651D7"/>
    <w:rsid w:val="00565B22"/>
    <w:rsid w:val="00567BE7"/>
    <w:rsid w:val="00567CEB"/>
    <w:rsid w:val="005E24CD"/>
    <w:rsid w:val="0060019C"/>
    <w:rsid w:val="00644CAD"/>
    <w:rsid w:val="00681A0B"/>
    <w:rsid w:val="0068558A"/>
    <w:rsid w:val="006C5FF7"/>
    <w:rsid w:val="00703BD5"/>
    <w:rsid w:val="00754FDB"/>
    <w:rsid w:val="00763B99"/>
    <w:rsid w:val="0076552D"/>
    <w:rsid w:val="007727BB"/>
    <w:rsid w:val="00782DA1"/>
    <w:rsid w:val="007D2F76"/>
    <w:rsid w:val="00844A9D"/>
    <w:rsid w:val="009061E4"/>
    <w:rsid w:val="00922213"/>
    <w:rsid w:val="009245C9"/>
    <w:rsid w:val="009E24E2"/>
    <w:rsid w:val="00A828F9"/>
    <w:rsid w:val="00A96F8D"/>
    <w:rsid w:val="00A97E87"/>
    <w:rsid w:val="00AA4B6D"/>
    <w:rsid w:val="00AB0E7B"/>
    <w:rsid w:val="00B4490A"/>
    <w:rsid w:val="00B5340C"/>
    <w:rsid w:val="00B60872"/>
    <w:rsid w:val="00B65DA8"/>
    <w:rsid w:val="00B81CBC"/>
    <w:rsid w:val="00BB4B20"/>
    <w:rsid w:val="00BD5E97"/>
    <w:rsid w:val="00C14229"/>
    <w:rsid w:val="00C90AE9"/>
    <w:rsid w:val="00CB14E5"/>
    <w:rsid w:val="00CC6A86"/>
    <w:rsid w:val="00CF1A35"/>
    <w:rsid w:val="00DD2E31"/>
    <w:rsid w:val="00DF0DD0"/>
    <w:rsid w:val="00DF3F26"/>
    <w:rsid w:val="00E65623"/>
    <w:rsid w:val="00E817C1"/>
    <w:rsid w:val="00E97609"/>
    <w:rsid w:val="00F2728A"/>
    <w:rsid w:val="00F321FD"/>
    <w:rsid w:val="01E2D122"/>
    <w:rsid w:val="03D90365"/>
    <w:rsid w:val="04E279A2"/>
    <w:rsid w:val="0CCAF8AD"/>
    <w:rsid w:val="0D70937B"/>
    <w:rsid w:val="1002B791"/>
    <w:rsid w:val="13D01D00"/>
    <w:rsid w:val="15EF34A9"/>
    <w:rsid w:val="1ADDDDCE"/>
    <w:rsid w:val="1C0652A4"/>
    <w:rsid w:val="201CC83D"/>
    <w:rsid w:val="23C33876"/>
    <w:rsid w:val="2801B971"/>
    <w:rsid w:val="2F8E5789"/>
    <w:rsid w:val="335E9A34"/>
    <w:rsid w:val="33AA144F"/>
    <w:rsid w:val="38DBBF4C"/>
    <w:rsid w:val="39C1C38D"/>
    <w:rsid w:val="3A84E1BC"/>
    <w:rsid w:val="3D5EDD6A"/>
    <w:rsid w:val="3F3C215F"/>
    <w:rsid w:val="49C6A847"/>
    <w:rsid w:val="4F9EE681"/>
    <w:rsid w:val="56504FFD"/>
    <w:rsid w:val="5A80A1B5"/>
    <w:rsid w:val="5DBDD8DB"/>
    <w:rsid w:val="5F59A58C"/>
    <w:rsid w:val="62B8DC63"/>
    <w:rsid w:val="67881E20"/>
    <w:rsid w:val="737B9A7B"/>
    <w:rsid w:val="7A11192C"/>
    <w:rsid w:val="7C22C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D122"/>
  <w15:chartTrackingRefBased/>
  <w15:docId w15:val="{7C3361FA-3FF1-49E4-8505-AC92CE1A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8558A"/>
  </w:style>
  <w:style w:type="character" w:customStyle="1" w:styleId="scxw24710377">
    <w:name w:val="scxw24710377"/>
    <w:basedOn w:val="DefaultParagraphFont"/>
    <w:rsid w:val="0068558A"/>
  </w:style>
  <w:style w:type="character" w:customStyle="1" w:styleId="eop">
    <w:name w:val="eop"/>
    <w:basedOn w:val="DefaultParagraphFont"/>
    <w:rsid w:val="0068558A"/>
  </w:style>
  <w:style w:type="character" w:customStyle="1" w:styleId="scxw162132616">
    <w:name w:val="scxw162132616"/>
    <w:basedOn w:val="DefaultParagraphFont"/>
    <w:rsid w:val="005E24CD"/>
  </w:style>
  <w:style w:type="character" w:customStyle="1" w:styleId="scxw89081494">
    <w:name w:val="scxw89081494"/>
    <w:basedOn w:val="DefaultParagraphFont"/>
    <w:rsid w:val="0009221E"/>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teandpoi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Jen</dc:creator>
  <cp:keywords/>
  <dc:description/>
  <cp:lastModifiedBy>Hill, Cathy</cp:lastModifiedBy>
  <cp:revision>57</cp:revision>
  <dcterms:created xsi:type="dcterms:W3CDTF">2019-03-24T16:56:00Z</dcterms:created>
  <dcterms:modified xsi:type="dcterms:W3CDTF">2020-12-07T23:16:00Z</dcterms:modified>
</cp:coreProperties>
</file>